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6C22" w14:textId="654F4756" w:rsidR="002A1CD5" w:rsidRDefault="002A1CD5" w:rsidP="002A1CD5">
      <w:pPr>
        <w:pStyle w:val="Sinespaciado"/>
        <w:jc w:val="center"/>
        <w:rPr>
          <w:rFonts w:ascii="Arial Narrow" w:hAnsi="Arial Narrow"/>
          <w:b/>
          <w:sz w:val="24"/>
          <w:szCs w:val="24"/>
        </w:rPr>
      </w:pPr>
      <w:r w:rsidRPr="002A1CD5">
        <w:rPr>
          <w:rFonts w:ascii="Arial Narrow" w:eastAsia="Calibri" w:hAnsi="Arial Narrow" w:cs="Times New Roman"/>
          <w:b/>
          <w:noProof/>
          <w:sz w:val="24"/>
          <w:szCs w:val="24"/>
        </w:rPr>
        <w:drawing>
          <wp:inline distT="0" distB="0" distL="0" distR="0" wp14:anchorId="2D70A3E2" wp14:editId="554BCF52">
            <wp:extent cx="3781425" cy="130492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1840" cy="1332675"/>
                    </a:xfrm>
                    <a:prstGeom prst="rect">
                      <a:avLst/>
                    </a:prstGeom>
                    <a:noFill/>
                  </pic:spPr>
                </pic:pic>
              </a:graphicData>
            </a:graphic>
          </wp:inline>
        </w:drawing>
      </w:r>
    </w:p>
    <w:p w14:paraId="79DC5345" w14:textId="75549B7C" w:rsidR="003E368C" w:rsidRPr="00DD36B4" w:rsidRDefault="009579C8" w:rsidP="007D707F">
      <w:pPr>
        <w:pStyle w:val="Sinespaciado"/>
        <w:jc w:val="center"/>
        <w:rPr>
          <w:rFonts w:ascii="Arial Narrow" w:hAnsi="Arial Narrow"/>
          <w:b/>
          <w:color w:val="7030A0"/>
          <w:sz w:val="24"/>
          <w:szCs w:val="24"/>
        </w:rPr>
      </w:pPr>
      <w:r w:rsidRPr="00DD36B4">
        <w:rPr>
          <w:rFonts w:ascii="Arial Narrow" w:hAnsi="Arial Narrow"/>
          <w:b/>
          <w:color w:val="7030A0"/>
          <w:sz w:val="24"/>
          <w:szCs w:val="24"/>
        </w:rPr>
        <w:t xml:space="preserve">AVISO DE PRIVACIDAD INTEGRAL </w:t>
      </w:r>
      <w:r w:rsidR="003E368C" w:rsidRPr="00DD36B4">
        <w:rPr>
          <w:rFonts w:ascii="Arial Narrow" w:hAnsi="Arial Narrow"/>
          <w:b/>
          <w:color w:val="7030A0"/>
          <w:sz w:val="24"/>
          <w:szCs w:val="24"/>
        </w:rPr>
        <w:t>FOCALIZADO AL AREA DE RECURSOS HUMANOS DEL INSTITUTO MUNICIPAL DE LAS MUJERES Y PARA LA IGUALDAD SUSTANTIVA EN SAN PEDRO TLAQUEPAQUE.</w:t>
      </w:r>
    </w:p>
    <w:p w14:paraId="70BC3DC4" w14:textId="77777777" w:rsidR="00EB08D0" w:rsidRPr="00DD36B4" w:rsidRDefault="00EB08D0" w:rsidP="0003280E">
      <w:pPr>
        <w:jc w:val="both"/>
        <w:rPr>
          <w:rFonts w:ascii="Arial Narrow" w:hAnsi="Arial Narrow"/>
          <w:color w:val="7030A0"/>
          <w:sz w:val="24"/>
          <w:szCs w:val="24"/>
        </w:rPr>
      </w:pPr>
    </w:p>
    <w:p w14:paraId="009A7A66" w14:textId="375244E2" w:rsidR="009579C8" w:rsidRPr="0038682E" w:rsidRDefault="009579C8" w:rsidP="0003280E">
      <w:pPr>
        <w:jc w:val="both"/>
        <w:rPr>
          <w:rFonts w:ascii="Arial Narrow" w:hAnsi="Arial Narrow"/>
          <w:sz w:val="24"/>
          <w:szCs w:val="24"/>
        </w:rPr>
      </w:pPr>
      <w:r w:rsidRPr="0038682E">
        <w:rPr>
          <w:rFonts w:ascii="Arial Narrow" w:hAnsi="Arial Narrow"/>
          <w:sz w:val="24"/>
          <w:szCs w:val="24"/>
        </w:rPr>
        <w:t xml:space="preserve">El </w:t>
      </w:r>
      <w:r w:rsidR="005038B8" w:rsidRPr="0038682E">
        <w:rPr>
          <w:rFonts w:ascii="Arial Narrow" w:hAnsi="Arial Narrow"/>
          <w:sz w:val="24"/>
          <w:szCs w:val="24"/>
        </w:rPr>
        <w:t>Instituto Municipal de las Mujeres y para la Igualdad Sustantiva en San Pedro Tlaquepaque</w:t>
      </w:r>
      <w:r w:rsidRPr="0038682E">
        <w:rPr>
          <w:rFonts w:ascii="Arial Narrow" w:hAnsi="Arial Narrow"/>
          <w:sz w:val="24"/>
          <w:szCs w:val="24"/>
        </w:rPr>
        <w:t>,</w:t>
      </w:r>
      <w:r w:rsidR="005038B8" w:rsidRPr="0038682E">
        <w:rPr>
          <w:rFonts w:ascii="Arial Narrow" w:hAnsi="Arial Narrow"/>
          <w:sz w:val="24"/>
          <w:szCs w:val="24"/>
        </w:rPr>
        <w:t xml:space="preserve"> ubicado en calle Donato Guerra </w:t>
      </w:r>
      <w:r w:rsidR="0037792F" w:rsidRPr="0038682E">
        <w:rPr>
          <w:rFonts w:ascii="Arial Narrow" w:hAnsi="Arial Narrow"/>
          <w:sz w:val="24"/>
          <w:szCs w:val="24"/>
        </w:rPr>
        <w:t>número</w:t>
      </w:r>
      <w:r w:rsidR="005038B8" w:rsidRPr="0038682E">
        <w:rPr>
          <w:rFonts w:ascii="Arial Narrow" w:hAnsi="Arial Narrow"/>
          <w:sz w:val="24"/>
          <w:szCs w:val="24"/>
        </w:rPr>
        <w:t xml:space="preserve"> 285, colonia </w:t>
      </w:r>
      <w:r w:rsidR="0073062B" w:rsidRPr="0038682E">
        <w:rPr>
          <w:rFonts w:ascii="Arial Narrow" w:hAnsi="Arial Narrow"/>
          <w:sz w:val="24"/>
          <w:szCs w:val="24"/>
        </w:rPr>
        <w:t>Tlaquepaque centro</w:t>
      </w:r>
      <w:r w:rsidRPr="0038682E">
        <w:rPr>
          <w:rFonts w:ascii="Arial Narrow" w:hAnsi="Arial Narrow"/>
          <w:sz w:val="24"/>
          <w:szCs w:val="24"/>
        </w:rPr>
        <w:t>,</w:t>
      </w:r>
      <w:r w:rsidR="0073062B" w:rsidRPr="0038682E">
        <w:rPr>
          <w:rFonts w:ascii="Arial Narrow" w:hAnsi="Arial Narrow"/>
          <w:sz w:val="24"/>
          <w:szCs w:val="24"/>
        </w:rPr>
        <w:t xml:space="preserve"> Municipio de San Pedro Tlaquepaque</w:t>
      </w:r>
      <w:r w:rsidRPr="0038682E">
        <w:rPr>
          <w:rFonts w:ascii="Arial Narrow" w:hAnsi="Arial Narrow"/>
          <w:sz w:val="24"/>
          <w:szCs w:val="24"/>
        </w:rPr>
        <w:t xml:space="preserve"> con página de inter</w:t>
      </w:r>
      <w:r w:rsidR="0073062B" w:rsidRPr="0038682E">
        <w:rPr>
          <w:rFonts w:ascii="Arial Narrow" w:hAnsi="Arial Narrow"/>
          <w:sz w:val="24"/>
          <w:szCs w:val="24"/>
        </w:rPr>
        <w:t>net</w:t>
      </w:r>
      <w:r w:rsidR="00BA10FD" w:rsidRPr="00BA10FD">
        <w:rPr>
          <w:b/>
          <w:bCs/>
        </w:rPr>
        <w:t xml:space="preserve"> </w:t>
      </w:r>
      <w:hyperlink r:id="rId6" w:history="1">
        <w:r w:rsidR="003343B1" w:rsidRPr="00603979">
          <w:rPr>
            <w:rStyle w:val="Hipervnculo"/>
            <w:b/>
            <w:bCs/>
          </w:rPr>
          <w:t>http://mujeres.tlaquepaque.gob.mx</w:t>
        </w:r>
      </w:hyperlink>
      <w:r w:rsidR="003343B1">
        <w:rPr>
          <w:b/>
          <w:bCs/>
        </w:rPr>
        <w:t xml:space="preserve"> </w:t>
      </w:r>
      <w:r w:rsidR="0073062B" w:rsidRPr="0038682E">
        <w:rPr>
          <w:rFonts w:ascii="Arial Narrow" w:hAnsi="Arial Narrow"/>
          <w:b/>
          <w:bCs/>
          <w:sz w:val="24"/>
          <w:szCs w:val="24"/>
        </w:rPr>
        <w:t xml:space="preserve"> </w:t>
      </w:r>
      <w:r w:rsidRPr="0038682E">
        <w:rPr>
          <w:rFonts w:ascii="Arial Narrow" w:hAnsi="Arial Narrow"/>
          <w:sz w:val="24"/>
          <w:szCs w:val="24"/>
        </w:rPr>
        <w:t>es el responsable del uso y protección de sus datos personales y al respecto le informamos lo siguiente:</w:t>
      </w:r>
    </w:p>
    <w:p w14:paraId="415647A3" w14:textId="77777777" w:rsidR="009579C8" w:rsidRPr="0038682E" w:rsidRDefault="009579C8" w:rsidP="0003280E">
      <w:pPr>
        <w:jc w:val="both"/>
        <w:rPr>
          <w:rFonts w:ascii="Arial Narrow" w:hAnsi="Arial Narrow"/>
          <w:sz w:val="24"/>
          <w:szCs w:val="24"/>
        </w:rPr>
      </w:pPr>
      <w:r w:rsidRPr="0038682E">
        <w:rPr>
          <w:rFonts w:ascii="Arial Narrow" w:hAnsi="Arial Narrow"/>
          <w:sz w:val="24"/>
          <w:szCs w:val="24"/>
        </w:rPr>
        <w:t>Los datos personales se refieren a la información concerniente a una persona física identificada o identificable, y por datos personales sensibles, aquellos que afectan la esfera más íntima de su titular o cuya utilización indebida puede dar origen a discriminación o conlleve un riesgo grave para este.</w:t>
      </w:r>
    </w:p>
    <w:p w14:paraId="260714FB" w14:textId="77777777" w:rsidR="009579C8" w:rsidRPr="00DD36B4" w:rsidRDefault="009579C8" w:rsidP="0003280E">
      <w:pPr>
        <w:jc w:val="both"/>
        <w:rPr>
          <w:rFonts w:ascii="Arial Narrow" w:hAnsi="Arial Narrow"/>
          <w:b/>
          <w:color w:val="7030A0"/>
          <w:sz w:val="24"/>
          <w:szCs w:val="24"/>
        </w:rPr>
      </w:pPr>
      <w:r w:rsidRPr="00DD36B4">
        <w:rPr>
          <w:rFonts w:ascii="Arial Narrow" w:hAnsi="Arial Narrow"/>
          <w:b/>
          <w:color w:val="7030A0"/>
          <w:sz w:val="24"/>
          <w:szCs w:val="24"/>
        </w:rPr>
        <w:t>El tratamiento de sus datos personales será conforme a los siguientes fundamentos legales:</w:t>
      </w:r>
    </w:p>
    <w:p w14:paraId="78BC9B2D" w14:textId="77777777" w:rsidR="009579C8" w:rsidRPr="0038682E" w:rsidRDefault="009579C8" w:rsidP="0003280E">
      <w:pPr>
        <w:pStyle w:val="Prrafodelista"/>
        <w:numPr>
          <w:ilvl w:val="0"/>
          <w:numId w:val="2"/>
        </w:numPr>
        <w:jc w:val="both"/>
        <w:rPr>
          <w:rFonts w:ascii="Arial Narrow" w:hAnsi="Arial Narrow"/>
          <w:sz w:val="24"/>
          <w:szCs w:val="24"/>
        </w:rPr>
      </w:pPr>
      <w:r w:rsidRPr="0038682E">
        <w:rPr>
          <w:rFonts w:ascii="Arial Narrow" w:hAnsi="Arial Narrow"/>
          <w:sz w:val="24"/>
          <w:szCs w:val="24"/>
        </w:rPr>
        <w:t>Artículo 6°, apartado A, fracción IV de la Constitución Política de los Estados Unidos Mexicanos.</w:t>
      </w:r>
    </w:p>
    <w:p w14:paraId="7699FDD0" w14:textId="77777777" w:rsidR="009579C8" w:rsidRPr="0038682E" w:rsidRDefault="009579C8" w:rsidP="0003280E">
      <w:pPr>
        <w:pStyle w:val="Prrafodelista"/>
        <w:numPr>
          <w:ilvl w:val="0"/>
          <w:numId w:val="2"/>
        </w:numPr>
        <w:jc w:val="both"/>
        <w:rPr>
          <w:rFonts w:ascii="Arial Narrow" w:hAnsi="Arial Narrow"/>
          <w:sz w:val="24"/>
          <w:szCs w:val="24"/>
        </w:rPr>
      </w:pPr>
      <w:r w:rsidRPr="0038682E">
        <w:rPr>
          <w:rFonts w:ascii="Arial Narrow" w:hAnsi="Arial Narrow"/>
          <w:sz w:val="24"/>
          <w:szCs w:val="24"/>
        </w:rPr>
        <w:t>Artículo 9, fracciones II y V de la Constitución Política del Estado de Jalisco</w:t>
      </w:r>
    </w:p>
    <w:p w14:paraId="0CAB0722" w14:textId="77777777" w:rsidR="009579C8" w:rsidRPr="0038682E" w:rsidRDefault="009579C8" w:rsidP="0003280E">
      <w:pPr>
        <w:pStyle w:val="Prrafodelista"/>
        <w:numPr>
          <w:ilvl w:val="0"/>
          <w:numId w:val="2"/>
        </w:numPr>
        <w:jc w:val="both"/>
        <w:rPr>
          <w:rFonts w:ascii="Arial Narrow" w:hAnsi="Arial Narrow"/>
          <w:sz w:val="24"/>
          <w:szCs w:val="24"/>
        </w:rPr>
      </w:pPr>
      <w:r w:rsidRPr="0038682E">
        <w:rPr>
          <w:rFonts w:ascii="Arial Narrow" w:hAnsi="Arial Narrow"/>
          <w:sz w:val="24"/>
          <w:szCs w:val="24"/>
        </w:rPr>
        <w:t>Artículos 3.1 fracciones III y XXXII, 10,19.2, 24 y 87.1 fracción X de la Ley de Protección de Datos Personales en Posesión de Sujetos Obligados del Estado de Jalisco y sus Municipios.</w:t>
      </w:r>
    </w:p>
    <w:p w14:paraId="02AC268A" w14:textId="28C365DA" w:rsidR="009579C8" w:rsidRDefault="009579C8" w:rsidP="0073062B">
      <w:pPr>
        <w:pStyle w:val="Prrafodelista"/>
        <w:numPr>
          <w:ilvl w:val="0"/>
          <w:numId w:val="2"/>
        </w:numPr>
        <w:jc w:val="both"/>
        <w:rPr>
          <w:rFonts w:ascii="Arial Narrow" w:hAnsi="Arial Narrow"/>
          <w:sz w:val="24"/>
          <w:szCs w:val="24"/>
        </w:rPr>
      </w:pPr>
      <w:r w:rsidRPr="0038682E">
        <w:rPr>
          <w:rFonts w:ascii="Arial Narrow" w:hAnsi="Arial Narrow"/>
          <w:sz w:val="24"/>
          <w:szCs w:val="24"/>
        </w:rPr>
        <w:t xml:space="preserve">Artículo 17 de la Ley de servidores Públicos del Estado de Jalisco y sus Municipios. </w:t>
      </w:r>
    </w:p>
    <w:p w14:paraId="6B2737C1" w14:textId="03605828" w:rsidR="00DD36B4" w:rsidRPr="0038682E" w:rsidRDefault="00DD36B4" w:rsidP="0073062B">
      <w:pPr>
        <w:pStyle w:val="Prrafodelista"/>
        <w:numPr>
          <w:ilvl w:val="0"/>
          <w:numId w:val="2"/>
        </w:numPr>
        <w:jc w:val="both"/>
        <w:rPr>
          <w:rFonts w:ascii="Arial Narrow" w:hAnsi="Arial Narrow"/>
          <w:sz w:val="24"/>
          <w:szCs w:val="24"/>
        </w:rPr>
      </w:pPr>
      <w:r>
        <w:rPr>
          <w:rFonts w:ascii="Arial Narrow" w:hAnsi="Arial Narrow"/>
          <w:sz w:val="24"/>
          <w:szCs w:val="24"/>
        </w:rPr>
        <w:t>Reglamento del Instituto Municipal de las Mujeres y para la Igualdad Sustantiva en San Pedro Tlaquepaque.</w:t>
      </w:r>
    </w:p>
    <w:p w14:paraId="74CE51C2" w14:textId="7FBC38AA" w:rsidR="009579C8" w:rsidRPr="0038682E" w:rsidRDefault="009579C8" w:rsidP="0073062B">
      <w:pPr>
        <w:pStyle w:val="Prrafodelista"/>
        <w:numPr>
          <w:ilvl w:val="0"/>
          <w:numId w:val="2"/>
        </w:numPr>
        <w:jc w:val="both"/>
        <w:rPr>
          <w:rFonts w:ascii="Arial Narrow" w:hAnsi="Arial Narrow"/>
          <w:sz w:val="24"/>
          <w:szCs w:val="24"/>
        </w:rPr>
      </w:pPr>
      <w:r w:rsidRPr="0038682E">
        <w:rPr>
          <w:rFonts w:ascii="Arial Narrow" w:hAnsi="Arial Narrow"/>
          <w:sz w:val="24"/>
          <w:szCs w:val="24"/>
        </w:rPr>
        <w:t xml:space="preserve">Manual de </w:t>
      </w:r>
      <w:r w:rsidR="0073062B" w:rsidRPr="0038682E">
        <w:rPr>
          <w:rFonts w:ascii="Arial Narrow" w:hAnsi="Arial Narrow"/>
          <w:sz w:val="24"/>
          <w:szCs w:val="24"/>
        </w:rPr>
        <w:t>Organización del Instituto Municipal de las Mujeres y para la Igualdad Sustantiva en San Pedro Tlaquepaque.</w:t>
      </w:r>
    </w:p>
    <w:p w14:paraId="2A237BDC" w14:textId="77777777" w:rsidR="009579C8" w:rsidRPr="0038682E" w:rsidRDefault="009579C8" w:rsidP="0003280E">
      <w:pPr>
        <w:jc w:val="both"/>
        <w:rPr>
          <w:rFonts w:ascii="Arial Narrow" w:hAnsi="Arial Narrow"/>
          <w:sz w:val="24"/>
          <w:szCs w:val="24"/>
        </w:rPr>
      </w:pPr>
    </w:p>
    <w:p w14:paraId="2E536E7B" w14:textId="77777777" w:rsidR="009579C8" w:rsidRPr="00DD36B4" w:rsidRDefault="009579C8" w:rsidP="0003280E">
      <w:pPr>
        <w:jc w:val="both"/>
        <w:rPr>
          <w:rFonts w:ascii="Arial Narrow" w:hAnsi="Arial Narrow"/>
          <w:b/>
          <w:color w:val="7030A0"/>
          <w:sz w:val="24"/>
          <w:szCs w:val="24"/>
        </w:rPr>
      </w:pPr>
      <w:r w:rsidRPr="00DD36B4">
        <w:rPr>
          <w:rFonts w:ascii="Arial Narrow" w:hAnsi="Arial Narrow"/>
          <w:b/>
          <w:color w:val="7030A0"/>
          <w:sz w:val="24"/>
          <w:szCs w:val="24"/>
        </w:rPr>
        <w:t xml:space="preserve">Los datos personales que serán sometidos a tratamiento son: </w:t>
      </w:r>
    </w:p>
    <w:p w14:paraId="51C22A11" w14:textId="495D148F" w:rsidR="009579C8" w:rsidRPr="0038682E" w:rsidRDefault="009579C8" w:rsidP="0003280E">
      <w:pPr>
        <w:jc w:val="both"/>
        <w:rPr>
          <w:rFonts w:ascii="Arial Narrow" w:hAnsi="Arial Narrow"/>
          <w:sz w:val="24"/>
          <w:szCs w:val="24"/>
        </w:rPr>
      </w:pPr>
      <w:r w:rsidRPr="00DD36B4">
        <w:rPr>
          <w:rFonts w:ascii="Arial Narrow" w:hAnsi="Arial Narrow"/>
          <w:b/>
          <w:color w:val="7030A0"/>
          <w:sz w:val="24"/>
          <w:szCs w:val="24"/>
        </w:rPr>
        <w:t>Datos de localización e identificación:</w:t>
      </w:r>
      <w:r w:rsidRPr="00DD36B4">
        <w:rPr>
          <w:rFonts w:ascii="Arial Narrow" w:hAnsi="Arial Narrow"/>
          <w:color w:val="7030A0"/>
          <w:sz w:val="24"/>
          <w:szCs w:val="24"/>
        </w:rPr>
        <w:t xml:space="preserve"> </w:t>
      </w:r>
      <w:r w:rsidRPr="0038682E">
        <w:rPr>
          <w:rFonts w:ascii="Arial Narrow" w:hAnsi="Arial Narrow"/>
          <w:sz w:val="24"/>
          <w:szCs w:val="24"/>
        </w:rPr>
        <w:t>Nombr</w:t>
      </w:r>
      <w:r w:rsidR="00AD4263" w:rsidRPr="0038682E">
        <w:rPr>
          <w:rFonts w:ascii="Arial Narrow" w:hAnsi="Arial Narrow"/>
          <w:sz w:val="24"/>
          <w:szCs w:val="24"/>
        </w:rPr>
        <w:t>e completo, fotografía, edad; f</w:t>
      </w:r>
      <w:r w:rsidRPr="0038682E">
        <w:rPr>
          <w:rFonts w:ascii="Arial Narrow" w:hAnsi="Arial Narrow"/>
          <w:sz w:val="24"/>
          <w:szCs w:val="24"/>
        </w:rPr>
        <w:t xml:space="preserve">echa de Nacimiento, lugar de Nacimiento, nacionalidad, estado Civil, domicilio particular, números de teléfono móvil y fijo, correo electrónico </w:t>
      </w:r>
      <w:r w:rsidR="0037792F" w:rsidRPr="0038682E">
        <w:rPr>
          <w:rFonts w:ascii="Arial Narrow" w:hAnsi="Arial Narrow"/>
          <w:sz w:val="24"/>
          <w:szCs w:val="24"/>
        </w:rPr>
        <w:t>particular y</w:t>
      </w:r>
      <w:r w:rsidRPr="0038682E">
        <w:rPr>
          <w:rFonts w:ascii="Arial Narrow" w:hAnsi="Arial Narrow"/>
          <w:sz w:val="24"/>
          <w:szCs w:val="24"/>
        </w:rPr>
        <w:t xml:space="preserve"> número de licen</w:t>
      </w:r>
      <w:r w:rsidR="003F630B" w:rsidRPr="0038682E">
        <w:rPr>
          <w:rFonts w:ascii="Arial Narrow" w:hAnsi="Arial Narrow"/>
          <w:sz w:val="24"/>
          <w:szCs w:val="24"/>
        </w:rPr>
        <w:t>cia para conducir.</w:t>
      </w:r>
    </w:p>
    <w:p w14:paraId="20D4AFA9" w14:textId="77777777" w:rsidR="009579C8" w:rsidRPr="0038682E" w:rsidRDefault="009579C8" w:rsidP="0003280E">
      <w:pPr>
        <w:jc w:val="both"/>
        <w:rPr>
          <w:rFonts w:ascii="Arial Narrow" w:hAnsi="Arial Narrow"/>
          <w:sz w:val="24"/>
          <w:szCs w:val="24"/>
        </w:rPr>
      </w:pPr>
      <w:r w:rsidRPr="00DD36B4">
        <w:rPr>
          <w:rFonts w:ascii="Arial Narrow" w:hAnsi="Arial Narrow"/>
          <w:b/>
          <w:color w:val="7030A0"/>
          <w:sz w:val="24"/>
          <w:szCs w:val="24"/>
        </w:rPr>
        <w:t>Datos para cumplir con disposiciones fiscales</w:t>
      </w:r>
      <w:r w:rsidRPr="0038682E">
        <w:rPr>
          <w:rFonts w:ascii="Arial Narrow" w:hAnsi="Arial Narrow"/>
          <w:b/>
          <w:sz w:val="24"/>
          <w:szCs w:val="24"/>
        </w:rPr>
        <w:t>:</w:t>
      </w:r>
      <w:r w:rsidRPr="0038682E">
        <w:rPr>
          <w:rFonts w:ascii="Arial Narrow" w:hAnsi="Arial Narrow"/>
          <w:sz w:val="24"/>
          <w:szCs w:val="24"/>
        </w:rPr>
        <w:t xml:space="preserve"> Clave Única de Registro de Población (CURP), Registro Federal de Contribuyentes.</w:t>
      </w:r>
    </w:p>
    <w:p w14:paraId="1A63A5F0" w14:textId="466006B8" w:rsidR="009579C8" w:rsidRPr="0038682E" w:rsidRDefault="009579C8" w:rsidP="0003280E">
      <w:pPr>
        <w:jc w:val="both"/>
        <w:rPr>
          <w:rFonts w:ascii="Arial Narrow" w:hAnsi="Arial Narrow"/>
          <w:sz w:val="24"/>
          <w:szCs w:val="24"/>
        </w:rPr>
      </w:pPr>
      <w:r w:rsidRPr="00DD36B4">
        <w:rPr>
          <w:rFonts w:ascii="Arial Narrow" w:hAnsi="Arial Narrow"/>
          <w:b/>
          <w:color w:val="7030A0"/>
          <w:sz w:val="24"/>
          <w:szCs w:val="24"/>
        </w:rPr>
        <w:t>Datos para cumplir con disposiciones legales (en caso de accidente o muerte):</w:t>
      </w:r>
      <w:r w:rsidRPr="00DD36B4">
        <w:rPr>
          <w:rFonts w:ascii="Arial Narrow" w:hAnsi="Arial Narrow"/>
          <w:color w:val="7030A0"/>
          <w:sz w:val="24"/>
          <w:szCs w:val="24"/>
        </w:rPr>
        <w:t xml:space="preserve"> </w:t>
      </w:r>
      <w:r w:rsidRPr="0038682E">
        <w:rPr>
          <w:rFonts w:ascii="Arial Narrow" w:hAnsi="Arial Narrow"/>
          <w:sz w:val="24"/>
          <w:szCs w:val="24"/>
        </w:rPr>
        <w:t>Nombre de los beneficiarios, estado civil</w:t>
      </w:r>
      <w:r w:rsidR="003F630B" w:rsidRPr="0038682E">
        <w:rPr>
          <w:rFonts w:ascii="Arial Narrow" w:hAnsi="Arial Narrow"/>
          <w:sz w:val="24"/>
          <w:szCs w:val="24"/>
        </w:rPr>
        <w:t xml:space="preserve"> (en caso de que sea el conyugue del trabajador)</w:t>
      </w:r>
      <w:r w:rsidRPr="0038682E">
        <w:rPr>
          <w:rFonts w:ascii="Arial Narrow" w:hAnsi="Arial Narrow"/>
          <w:sz w:val="24"/>
          <w:szCs w:val="24"/>
        </w:rPr>
        <w:t xml:space="preserve"> número telefónicos y referencias en caso de accidente.</w:t>
      </w:r>
    </w:p>
    <w:p w14:paraId="7BE19CDC" w14:textId="77777777" w:rsidR="009579C8" w:rsidRPr="0038682E" w:rsidRDefault="009579C8" w:rsidP="0003280E">
      <w:pPr>
        <w:jc w:val="both"/>
        <w:rPr>
          <w:rFonts w:ascii="Arial Narrow" w:hAnsi="Arial Narrow"/>
          <w:sz w:val="24"/>
          <w:szCs w:val="24"/>
        </w:rPr>
      </w:pPr>
      <w:r w:rsidRPr="00DD36B4">
        <w:rPr>
          <w:rFonts w:ascii="Arial Narrow" w:hAnsi="Arial Narrow"/>
          <w:b/>
          <w:color w:val="7030A0"/>
          <w:sz w:val="24"/>
          <w:szCs w:val="24"/>
        </w:rPr>
        <w:lastRenderedPageBreak/>
        <w:t>Datos laborales:</w:t>
      </w:r>
      <w:r w:rsidR="003D2A96" w:rsidRPr="00DD36B4">
        <w:rPr>
          <w:rFonts w:ascii="Arial Narrow" w:hAnsi="Arial Narrow"/>
          <w:color w:val="7030A0"/>
          <w:sz w:val="24"/>
          <w:szCs w:val="24"/>
        </w:rPr>
        <w:t xml:space="preserve"> </w:t>
      </w:r>
      <w:r w:rsidRPr="0038682E">
        <w:rPr>
          <w:rFonts w:ascii="Arial Narrow" w:hAnsi="Arial Narrow"/>
          <w:sz w:val="24"/>
          <w:szCs w:val="24"/>
        </w:rPr>
        <w:t>Nombre de la institución, teléfono</w:t>
      </w:r>
      <w:r w:rsidR="003D2A96" w:rsidRPr="0038682E">
        <w:rPr>
          <w:rFonts w:ascii="Arial Narrow" w:hAnsi="Arial Narrow"/>
          <w:sz w:val="24"/>
          <w:szCs w:val="24"/>
        </w:rPr>
        <w:t xml:space="preserve"> y dirección, puesto que desempeña,</w:t>
      </w:r>
      <w:r w:rsidRPr="0038682E">
        <w:rPr>
          <w:rFonts w:ascii="Arial Narrow" w:hAnsi="Arial Narrow"/>
          <w:sz w:val="24"/>
          <w:szCs w:val="24"/>
        </w:rPr>
        <w:t xml:space="preserve"> </w:t>
      </w:r>
      <w:r w:rsidR="003D2A96" w:rsidRPr="0038682E">
        <w:rPr>
          <w:rFonts w:ascii="Arial Narrow" w:hAnsi="Arial Narrow"/>
          <w:sz w:val="24"/>
          <w:szCs w:val="24"/>
        </w:rPr>
        <w:t xml:space="preserve">correo electrónico institucional, </w:t>
      </w:r>
      <w:r w:rsidRPr="0038682E">
        <w:rPr>
          <w:rFonts w:ascii="Arial Narrow" w:hAnsi="Arial Narrow"/>
          <w:sz w:val="24"/>
          <w:szCs w:val="24"/>
        </w:rPr>
        <w:t>nombre y puesto del jefe directo</w:t>
      </w:r>
      <w:r w:rsidR="003D2A96" w:rsidRPr="0038682E">
        <w:rPr>
          <w:rFonts w:ascii="Arial Narrow" w:hAnsi="Arial Narrow"/>
          <w:sz w:val="24"/>
          <w:szCs w:val="24"/>
        </w:rPr>
        <w:t xml:space="preserve">, sueldo, referencias laborales, </w:t>
      </w:r>
    </w:p>
    <w:p w14:paraId="194B985D" w14:textId="77777777" w:rsidR="009579C8" w:rsidRPr="0038682E" w:rsidRDefault="009579C8" w:rsidP="0003280E">
      <w:pPr>
        <w:jc w:val="both"/>
        <w:rPr>
          <w:rFonts w:ascii="Arial Narrow" w:hAnsi="Arial Narrow"/>
          <w:sz w:val="24"/>
          <w:szCs w:val="24"/>
        </w:rPr>
      </w:pPr>
      <w:r w:rsidRPr="00DD36B4">
        <w:rPr>
          <w:rFonts w:ascii="Arial Narrow" w:hAnsi="Arial Narrow"/>
          <w:b/>
          <w:color w:val="7030A0"/>
          <w:sz w:val="24"/>
          <w:szCs w:val="24"/>
        </w:rPr>
        <w:t>Datos académicos o de educación:</w:t>
      </w:r>
      <w:r w:rsidRPr="00DD36B4">
        <w:rPr>
          <w:rFonts w:ascii="Arial Narrow" w:hAnsi="Arial Narrow"/>
          <w:color w:val="7030A0"/>
          <w:sz w:val="24"/>
          <w:szCs w:val="24"/>
        </w:rPr>
        <w:t xml:space="preserve"> </w:t>
      </w:r>
      <w:r w:rsidRPr="0038682E">
        <w:rPr>
          <w:rFonts w:ascii="Arial Narrow" w:hAnsi="Arial Narrow"/>
          <w:sz w:val="24"/>
          <w:szCs w:val="24"/>
        </w:rPr>
        <w:t>Trayectoria educativa; títulos; cédula profesional; comprobante de estudios; certifica</w:t>
      </w:r>
      <w:r w:rsidR="00EB08D0" w:rsidRPr="0038682E">
        <w:rPr>
          <w:rFonts w:ascii="Arial Narrow" w:hAnsi="Arial Narrow"/>
          <w:sz w:val="24"/>
          <w:szCs w:val="24"/>
        </w:rPr>
        <w:t>dos; diplomas, reconocimientos.</w:t>
      </w:r>
    </w:p>
    <w:p w14:paraId="0420E5C1" w14:textId="77777777" w:rsidR="009579C8" w:rsidRPr="0038682E" w:rsidRDefault="009579C8" w:rsidP="0003280E">
      <w:pPr>
        <w:jc w:val="both"/>
        <w:rPr>
          <w:rFonts w:ascii="Arial Narrow" w:hAnsi="Arial Narrow"/>
          <w:sz w:val="24"/>
          <w:szCs w:val="24"/>
        </w:rPr>
      </w:pPr>
      <w:r w:rsidRPr="00DD36B4">
        <w:rPr>
          <w:rFonts w:ascii="Arial Narrow" w:hAnsi="Arial Narrow"/>
          <w:b/>
          <w:color w:val="7030A0"/>
          <w:sz w:val="24"/>
          <w:szCs w:val="24"/>
        </w:rPr>
        <w:t>Datos de experiencia y antecedentes laborales:</w:t>
      </w:r>
      <w:r w:rsidRPr="00DD36B4">
        <w:rPr>
          <w:rFonts w:ascii="Arial Narrow" w:hAnsi="Arial Narrow"/>
          <w:color w:val="7030A0"/>
          <w:sz w:val="24"/>
          <w:szCs w:val="24"/>
        </w:rPr>
        <w:t xml:space="preserve"> </w:t>
      </w:r>
      <w:r w:rsidRPr="0038682E">
        <w:rPr>
          <w:rFonts w:ascii="Arial Narrow" w:hAnsi="Arial Narrow"/>
          <w:sz w:val="24"/>
          <w:szCs w:val="24"/>
        </w:rPr>
        <w:t>datos de empleos anteriores (institución, puesto desempeñado, periodo, jefe inmediato superior, datos de localización de la institución y autorización para solicitar informes y/o referencias), carta de no antecedentes penales y constanc</w:t>
      </w:r>
      <w:r w:rsidR="003F630B" w:rsidRPr="0038682E">
        <w:rPr>
          <w:rFonts w:ascii="Arial Narrow" w:hAnsi="Arial Narrow"/>
          <w:sz w:val="24"/>
          <w:szCs w:val="24"/>
        </w:rPr>
        <w:t>ia de no sanción administrativa, cartas de recomendación.</w:t>
      </w:r>
      <w:r w:rsidRPr="0038682E">
        <w:rPr>
          <w:rFonts w:ascii="Arial Narrow" w:hAnsi="Arial Narrow"/>
          <w:sz w:val="24"/>
          <w:szCs w:val="24"/>
        </w:rPr>
        <w:t xml:space="preserve"> </w:t>
      </w:r>
    </w:p>
    <w:p w14:paraId="7D1AD8E7" w14:textId="77777777" w:rsidR="009579C8" w:rsidRPr="0038682E" w:rsidRDefault="009579C8" w:rsidP="0003280E">
      <w:pPr>
        <w:jc w:val="both"/>
        <w:rPr>
          <w:rFonts w:ascii="Arial Narrow" w:hAnsi="Arial Narrow"/>
          <w:sz w:val="24"/>
          <w:szCs w:val="24"/>
        </w:rPr>
      </w:pPr>
      <w:r w:rsidRPr="00DD36B4">
        <w:rPr>
          <w:rFonts w:ascii="Arial Narrow" w:hAnsi="Arial Narrow"/>
          <w:b/>
          <w:color w:val="7030A0"/>
          <w:sz w:val="24"/>
          <w:szCs w:val="24"/>
        </w:rPr>
        <w:t>Datos de aptitudes y habilidades</w:t>
      </w:r>
      <w:r w:rsidRPr="0038682E">
        <w:rPr>
          <w:rFonts w:ascii="Arial Narrow" w:hAnsi="Arial Narrow"/>
          <w:b/>
          <w:sz w:val="24"/>
          <w:szCs w:val="24"/>
        </w:rPr>
        <w:t>:</w:t>
      </w:r>
      <w:r w:rsidRPr="0038682E">
        <w:rPr>
          <w:rFonts w:ascii="Arial Narrow" w:hAnsi="Arial Narrow"/>
          <w:sz w:val="24"/>
          <w:szCs w:val="24"/>
        </w:rPr>
        <w:t xml:space="preserve"> Conocimientos en idiomas (idioma, conocimientos elementales, documento probatorio), conocimientos computacionales.</w:t>
      </w:r>
    </w:p>
    <w:p w14:paraId="0A00142D" w14:textId="77777777" w:rsidR="009579C8" w:rsidRPr="0038682E" w:rsidRDefault="009579C8" w:rsidP="0003280E">
      <w:pPr>
        <w:jc w:val="both"/>
        <w:rPr>
          <w:rFonts w:ascii="Arial Narrow" w:hAnsi="Arial Narrow"/>
          <w:sz w:val="24"/>
          <w:szCs w:val="24"/>
        </w:rPr>
      </w:pPr>
      <w:r w:rsidRPr="0038682E">
        <w:rPr>
          <w:rFonts w:ascii="Arial Narrow" w:hAnsi="Arial Narrow"/>
          <w:sz w:val="24"/>
          <w:szCs w:val="24"/>
        </w:rPr>
        <w:t xml:space="preserve">Además de los datos personales mencionados anteriormente, para las finalidades informadas en el presente aviso de privacidad utilizaremos los siguientes datos personales considerados como </w:t>
      </w:r>
      <w:r w:rsidRPr="0038682E">
        <w:rPr>
          <w:rFonts w:ascii="Arial Narrow" w:hAnsi="Arial Narrow"/>
          <w:b/>
          <w:sz w:val="24"/>
          <w:szCs w:val="24"/>
        </w:rPr>
        <w:t>sensibles</w:t>
      </w:r>
      <w:r w:rsidRPr="0038682E">
        <w:rPr>
          <w:rFonts w:ascii="Arial Narrow" w:hAnsi="Arial Narrow"/>
          <w:sz w:val="24"/>
          <w:szCs w:val="24"/>
        </w:rPr>
        <w:t>, que requieren de especial protección:</w:t>
      </w:r>
    </w:p>
    <w:p w14:paraId="4012B85F" w14:textId="77777777" w:rsidR="009579C8" w:rsidRPr="0038682E" w:rsidRDefault="009579C8" w:rsidP="0003280E">
      <w:pPr>
        <w:jc w:val="both"/>
        <w:rPr>
          <w:rFonts w:ascii="Arial Narrow" w:hAnsi="Arial Narrow"/>
          <w:sz w:val="24"/>
          <w:szCs w:val="24"/>
        </w:rPr>
      </w:pPr>
      <w:r w:rsidRPr="00DD36B4">
        <w:rPr>
          <w:rFonts w:ascii="Arial Narrow" w:hAnsi="Arial Narrow"/>
          <w:b/>
          <w:color w:val="7030A0"/>
          <w:sz w:val="24"/>
          <w:szCs w:val="24"/>
        </w:rPr>
        <w:t>Datos sensibles:</w:t>
      </w:r>
      <w:r w:rsidR="00383294" w:rsidRPr="00DD36B4">
        <w:rPr>
          <w:rFonts w:ascii="Arial Narrow" w:hAnsi="Arial Narrow"/>
          <w:b/>
          <w:color w:val="7030A0"/>
          <w:sz w:val="24"/>
          <w:szCs w:val="24"/>
        </w:rPr>
        <w:t xml:space="preserve"> </w:t>
      </w:r>
      <w:r w:rsidRPr="0038682E">
        <w:rPr>
          <w:rFonts w:ascii="Arial Narrow" w:hAnsi="Arial Narrow"/>
          <w:sz w:val="24"/>
          <w:szCs w:val="24"/>
        </w:rPr>
        <w:t>firma, datos de salud (certificado médico), biométricos (Huella</w:t>
      </w:r>
      <w:r w:rsidR="003F630B" w:rsidRPr="0038682E">
        <w:rPr>
          <w:rFonts w:ascii="Arial Narrow" w:hAnsi="Arial Narrow"/>
          <w:sz w:val="24"/>
          <w:szCs w:val="24"/>
        </w:rPr>
        <w:t xml:space="preserve"> dactilar); sexo,</w:t>
      </w:r>
      <w:r w:rsidRPr="0038682E">
        <w:rPr>
          <w:rFonts w:ascii="Arial Narrow" w:hAnsi="Arial Narrow"/>
          <w:sz w:val="24"/>
          <w:szCs w:val="24"/>
        </w:rPr>
        <w:t xml:space="preserve"> Discapacidad; rasgos físicos (peso, talla, tipo de sangre).</w:t>
      </w:r>
    </w:p>
    <w:p w14:paraId="2937ECEE" w14:textId="77777777" w:rsidR="009579C8" w:rsidRPr="0038682E" w:rsidRDefault="009579C8" w:rsidP="0003280E">
      <w:pPr>
        <w:jc w:val="both"/>
        <w:rPr>
          <w:rFonts w:ascii="Arial Narrow" w:hAnsi="Arial Narrow"/>
          <w:sz w:val="24"/>
          <w:szCs w:val="24"/>
        </w:rPr>
      </w:pPr>
      <w:r w:rsidRPr="0038682E">
        <w:rPr>
          <w:rFonts w:ascii="Arial Narrow" w:hAnsi="Arial Narrow"/>
          <w:sz w:val="24"/>
          <w:szCs w:val="24"/>
        </w:rPr>
        <w:t>Dichos datos serán recabados, directamente del Titular en el caso de los servidores públicos e indirectamente en el caso de los beneficiarios</w:t>
      </w:r>
      <w:r w:rsidR="00F22D67" w:rsidRPr="0038682E">
        <w:rPr>
          <w:rFonts w:ascii="Arial Narrow" w:hAnsi="Arial Narrow"/>
          <w:sz w:val="24"/>
          <w:szCs w:val="24"/>
        </w:rPr>
        <w:t xml:space="preserve"> y quienes emitan cartas de recomendación</w:t>
      </w:r>
      <w:r w:rsidRPr="0038682E">
        <w:rPr>
          <w:rFonts w:ascii="Arial Narrow" w:hAnsi="Arial Narrow"/>
          <w:sz w:val="24"/>
          <w:szCs w:val="24"/>
        </w:rPr>
        <w:t>, por medios electrónicos o por escrito.</w:t>
      </w:r>
    </w:p>
    <w:p w14:paraId="618926D3" w14:textId="77777777" w:rsidR="009579C8" w:rsidRPr="00DD36B4" w:rsidRDefault="009579C8" w:rsidP="0003280E">
      <w:pPr>
        <w:jc w:val="both"/>
        <w:rPr>
          <w:rFonts w:ascii="Arial Narrow" w:hAnsi="Arial Narrow"/>
          <w:b/>
          <w:color w:val="7030A0"/>
          <w:sz w:val="24"/>
          <w:szCs w:val="24"/>
        </w:rPr>
      </w:pPr>
      <w:r w:rsidRPr="00DD36B4">
        <w:rPr>
          <w:rFonts w:ascii="Arial Narrow" w:hAnsi="Arial Narrow"/>
          <w:b/>
          <w:color w:val="7030A0"/>
          <w:sz w:val="24"/>
          <w:szCs w:val="24"/>
        </w:rPr>
        <w:t>Para tal caso se le solicitará copias de los siguientes documentos:</w:t>
      </w:r>
    </w:p>
    <w:p w14:paraId="65A3479D" w14:textId="77777777" w:rsidR="009579C8" w:rsidRPr="0038682E" w:rsidRDefault="009579C8" w:rsidP="0003280E">
      <w:pPr>
        <w:pStyle w:val="Prrafodelista"/>
        <w:numPr>
          <w:ilvl w:val="0"/>
          <w:numId w:val="4"/>
        </w:numPr>
        <w:jc w:val="both"/>
        <w:rPr>
          <w:rFonts w:ascii="Arial Narrow" w:hAnsi="Arial Narrow"/>
          <w:sz w:val="24"/>
          <w:szCs w:val="24"/>
        </w:rPr>
      </w:pPr>
      <w:r w:rsidRPr="0038682E">
        <w:rPr>
          <w:rFonts w:ascii="Arial Narrow" w:hAnsi="Arial Narrow"/>
          <w:sz w:val="24"/>
          <w:szCs w:val="24"/>
        </w:rPr>
        <w:t>Solicitud de empleo</w:t>
      </w:r>
    </w:p>
    <w:p w14:paraId="43FF3F81" w14:textId="77777777" w:rsidR="009579C8" w:rsidRPr="0038682E" w:rsidRDefault="009579C8" w:rsidP="0003280E">
      <w:pPr>
        <w:pStyle w:val="Prrafodelista"/>
        <w:numPr>
          <w:ilvl w:val="0"/>
          <w:numId w:val="4"/>
        </w:numPr>
        <w:jc w:val="both"/>
        <w:rPr>
          <w:rFonts w:ascii="Arial Narrow" w:hAnsi="Arial Narrow"/>
          <w:sz w:val="24"/>
          <w:szCs w:val="24"/>
        </w:rPr>
      </w:pPr>
      <w:r w:rsidRPr="0038682E">
        <w:rPr>
          <w:rFonts w:ascii="Arial Narrow" w:hAnsi="Arial Narrow"/>
          <w:sz w:val="24"/>
          <w:szCs w:val="24"/>
        </w:rPr>
        <w:t>Identificación oficial</w:t>
      </w:r>
    </w:p>
    <w:p w14:paraId="14C2BF1B" w14:textId="1174EAA8" w:rsidR="009579C8" w:rsidRPr="0038682E" w:rsidRDefault="009579C8" w:rsidP="006D1B44">
      <w:pPr>
        <w:pStyle w:val="Prrafodelista"/>
        <w:numPr>
          <w:ilvl w:val="0"/>
          <w:numId w:val="4"/>
        </w:numPr>
        <w:jc w:val="both"/>
        <w:rPr>
          <w:rFonts w:ascii="Arial Narrow" w:hAnsi="Arial Narrow"/>
          <w:sz w:val="24"/>
          <w:szCs w:val="24"/>
        </w:rPr>
      </w:pPr>
      <w:r w:rsidRPr="0038682E">
        <w:rPr>
          <w:rFonts w:ascii="Arial Narrow" w:hAnsi="Arial Narrow"/>
          <w:sz w:val="24"/>
          <w:szCs w:val="24"/>
        </w:rPr>
        <w:t>Copia simple del comprobante de domicilio</w:t>
      </w:r>
    </w:p>
    <w:p w14:paraId="0E2A2C1A" w14:textId="77777777" w:rsidR="009579C8" w:rsidRPr="0038682E" w:rsidRDefault="009579C8" w:rsidP="0003280E">
      <w:pPr>
        <w:pStyle w:val="Prrafodelista"/>
        <w:numPr>
          <w:ilvl w:val="0"/>
          <w:numId w:val="4"/>
        </w:numPr>
        <w:jc w:val="both"/>
        <w:rPr>
          <w:rFonts w:ascii="Arial Narrow" w:hAnsi="Arial Narrow"/>
          <w:sz w:val="24"/>
          <w:szCs w:val="24"/>
        </w:rPr>
      </w:pPr>
      <w:r w:rsidRPr="0038682E">
        <w:rPr>
          <w:rFonts w:ascii="Arial Narrow" w:hAnsi="Arial Narrow"/>
          <w:sz w:val="24"/>
          <w:szCs w:val="24"/>
        </w:rPr>
        <w:t>copia simple de la CURP</w:t>
      </w:r>
    </w:p>
    <w:p w14:paraId="02EAAB41" w14:textId="77777777" w:rsidR="009579C8" w:rsidRPr="0038682E" w:rsidRDefault="009579C8" w:rsidP="0003280E">
      <w:pPr>
        <w:pStyle w:val="Prrafodelista"/>
        <w:numPr>
          <w:ilvl w:val="0"/>
          <w:numId w:val="4"/>
        </w:numPr>
        <w:jc w:val="both"/>
        <w:rPr>
          <w:rFonts w:ascii="Arial Narrow" w:hAnsi="Arial Narrow"/>
          <w:sz w:val="24"/>
          <w:szCs w:val="24"/>
        </w:rPr>
      </w:pPr>
      <w:r w:rsidRPr="0038682E">
        <w:rPr>
          <w:rFonts w:ascii="Arial Narrow" w:hAnsi="Arial Narrow"/>
          <w:sz w:val="24"/>
          <w:szCs w:val="24"/>
        </w:rPr>
        <w:t>copia simple del acta de nacimiento</w:t>
      </w:r>
    </w:p>
    <w:p w14:paraId="7FB88CDD" w14:textId="77777777" w:rsidR="009579C8" w:rsidRPr="0038682E" w:rsidRDefault="009579C8" w:rsidP="0003280E">
      <w:pPr>
        <w:pStyle w:val="Prrafodelista"/>
        <w:numPr>
          <w:ilvl w:val="0"/>
          <w:numId w:val="4"/>
        </w:numPr>
        <w:jc w:val="both"/>
        <w:rPr>
          <w:rFonts w:ascii="Arial Narrow" w:hAnsi="Arial Narrow"/>
          <w:sz w:val="24"/>
          <w:szCs w:val="24"/>
        </w:rPr>
      </w:pPr>
      <w:r w:rsidRPr="0038682E">
        <w:rPr>
          <w:rFonts w:ascii="Arial Narrow" w:hAnsi="Arial Narrow"/>
          <w:sz w:val="24"/>
          <w:szCs w:val="24"/>
        </w:rPr>
        <w:t>copia simple del RFC</w:t>
      </w:r>
    </w:p>
    <w:p w14:paraId="6600F997" w14:textId="56BC785D" w:rsidR="009579C8" w:rsidRPr="0038682E" w:rsidRDefault="009579C8" w:rsidP="0003280E">
      <w:pPr>
        <w:pStyle w:val="Prrafodelista"/>
        <w:numPr>
          <w:ilvl w:val="0"/>
          <w:numId w:val="4"/>
        </w:numPr>
        <w:jc w:val="both"/>
        <w:rPr>
          <w:rFonts w:ascii="Arial Narrow" w:hAnsi="Arial Narrow"/>
          <w:sz w:val="24"/>
          <w:szCs w:val="24"/>
        </w:rPr>
      </w:pPr>
      <w:r w:rsidRPr="0038682E">
        <w:rPr>
          <w:rFonts w:ascii="Arial Narrow" w:hAnsi="Arial Narrow"/>
          <w:sz w:val="24"/>
          <w:szCs w:val="24"/>
        </w:rPr>
        <w:t>Copia simple del certificado de estudios</w:t>
      </w:r>
      <w:r w:rsidR="002667A5">
        <w:rPr>
          <w:rFonts w:ascii="Arial Narrow" w:hAnsi="Arial Narrow"/>
          <w:sz w:val="24"/>
          <w:szCs w:val="24"/>
        </w:rPr>
        <w:t xml:space="preserve"> y/o cedula profesional</w:t>
      </w:r>
    </w:p>
    <w:p w14:paraId="0F23FDBD" w14:textId="08E0A54F" w:rsidR="0037792F" w:rsidRPr="0038682E" w:rsidRDefault="0037792F" w:rsidP="0003280E">
      <w:pPr>
        <w:pStyle w:val="Prrafodelista"/>
        <w:numPr>
          <w:ilvl w:val="0"/>
          <w:numId w:val="4"/>
        </w:numPr>
        <w:jc w:val="both"/>
        <w:rPr>
          <w:rFonts w:ascii="Arial Narrow" w:hAnsi="Arial Narrow"/>
          <w:sz w:val="24"/>
          <w:szCs w:val="24"/>
        </w:rPr>
      </w:pPr>
      <w:r w:rsidRPr="0038682E">
        <w:rPr>
          <w:rFonts w:ascii="Arial Narrow" w:hAnsi="Arial Narrow"/>
          <w:sz w:val="24"/>
          <w:szCs w:val="24"/>
        </w:rPr>
        <w:t>Constancia de situación fiscal</w:t>
      </w:r>
    </w:p>
    <w:p w14:paraId="2D3275B5" w14:textId="3E78DF8E" w:rsidR="0037792F" w:rsidRPr="0038682E" w:rsidRDefault="00FE32CC" w:rsidP="0003280E">
      <w:pPr>
        <w:pStyle w:val="Prrafodelista"/>
        <w:numPr>
          <w:ilvl w:val="0"/>
          <w:numId w:val="4"/>
        </w:numPr>
        <w:jc w:val="both"/>
        <w:rPr>
          <w:rFonts w:ascii="Arial Narrow" w:hAnsi="Arial Narrow"/>
          <w:sz w:val="24"/>
          <w:szCs w:val="24"/>
        </w:rPr>
      </w:pPr>
      <w:r w:rsidRPr="0038682E">
        <w:rPr>
          <w:rFonts w:ascii="Arial Narrow" w:hAnsi="Arial Narrow"/>
          <w:sz w:val="24"/>
          <w:szCs w:val="24"/>
        </w:rPr>
        <w:t>Cuenta Interbancaria</w:t>
      </w:r>
    </w:p>
    <w:p w14:paraId="4E73F7A3" w14:textId="63DCB8A0" w:rsidR="009579C8" w:rsidRPr="0038682E" w:rsidRDefault="009579C8" w:rsidP="0003280E">
      <w:pPr>
        <w:jc w:val="both"/>
        <w:rPr>
          <w:rFonts w:ascii="Arial Narrow" w:hAnsi="Arial Narrow"/>
          <w:sz w:val="24"/>
          <w:szCs w:val="24"/>
        </w:rPr>
      </w:pPr>
      <w:r w:rsidRPr="0038682E">
        <w:rPr>
          <w:rFonts w:ascii="Arial Narrow" w:hAnsi="Arial Narrow"/>
          <w:sz w:val="24"/>
          <w:szCs w:val="24"/>
        </w:rPr>
        <w:t xml:space="preserve">Los datos personales que usted proporcione al </w:t>
      </w:r>
      <w:r w:rsidR="00FE32CC" w:rsidRPr="0038682E">
        <w:rPr>
          <w:rFonts w:ascii="Arial Narrow" w:hAnsi="Arial Narrow"/>
          <w:sz w:val="24"/>
          <w:szCs w:val="24"/>
        </w:rPr>
        <w:t>Instituto Munic</w:t>
      </w:r>
      <w:r w:rsidR="00BE7737" w:rsidRPr="0038682E">
        <w:rPr>
          <w:rFonts w:ascii="Arial Narrow" w:hAnsi="Arial Narrow"/>
          <w:sz w:val="24"/>
          <w:szCs w:val="24"/>
        </w:rPr>
        <w:t>i</w:t>
      </w:r>
      <w:r w:rsidR="00FE32CC" w:rsidRPr="0038682E">
        <w:rPr>
          <w:rFonts w:ascii="Arial Narrow" w:hAnsi="Arial Narrow"/>
          <w:sz w:val="24"/>
          <w:szCs w:val="24"/>
        </w:rPr>
        <w:t>pal de las Mujeres y para la Igualdad Sustantiva en San Pedro Tlaquepaque</w:t>
      </w:r>
      <w:r w:rsidRPr="0038682E">
        <w:rPr>
          <w:rFonts w:ascii="Arial Narrow" w:hAnsi="Arial Narrow"/>
          <w:sz w:val="24"/>
          <w:szCs w:val="24"/>
        </w:rPr>
        <w:t>, será única y exclusivamente para llevar a cabo los objetivos y funciones de este</w:t>
      </w:r>
      <w:r w:rsidR="00BE7737" w:rsidRPr="0038682E">
        <w:rPr>
          <w:rFonts w:ascii="Arial Narrow" w:hAnsi="Arial Narrow"/>
          <w:sz w:val="24"/>
          <w:szCs w:val="24"/>
        </w:rPr>
        <w:t xml:space="preserve"> Organismo Público Descentralizado</w:t>
      </w:r>
      <w:r w:rsidRPr="0038682E">
        <w:rPr>
          <w:rFonts w:ascii="Arial Narrow" w:hAnsi="Arial Narrow"/>
          <w:sz w:val="24"/>
          <w:szCs w:val="24"/>
        </w:rPr>
        <w:t xml:space="preserve"> y los utilizaremos para las siguientes </w:t>
      </w:r>
      <w:r w:rsidRPr="00DD36B4">
        <w:rPr>
          <w:rFonts w:ascii="Arial Narrow" w:hAnsi="Arial Narrow"/>
          <w:b/>
          <w:color w:val="7030A0"/>
          <w:sz w:val="24"/>
          <w:szCs w:val="24"/>
        </w:rPr>
        <w:t xml:space="preserve">finalidades: </w:t>
      </w:r>
    </w:p>
    <w:p w14:paraId="51F003A0" w14:textId="77777777" w:rsidR="003B55A1" w:rsidRPr="0038682E" w:rsidRDefault="003B55A1" w:rsidP="0003280E">
      <w:pPr>
        <w:jc w:val="both"/>
        <w:rPr>
          <w:rFonts w:ascii="Arial Narrow" w:hAnsi="Arial Narrow"/>
          <w:sz w:val="24"/>
          <w:szCs w:val="24"/>
        </w:rPr>
      </w:pPr>
    </w:p>
    <w:p w14:paraId="7FC8020A" w14:textId="5D1AC436" w:rsidR="009579C8" w:rsidRPr="0038682E" w:rsidRDefault="009579C8" w:rsidP="0003280E">
      <w:pPr>
        <w:pStyle w:val="Prrafodelista"/>
        <w:numPr>
          <w:ilvl w:val="0"/>
          <w:numId w:val="2"/>
        </w:numPr>
        <w:jc w:val="both"/>
        <w:rPr>
          <w:rFonts w:ascii="Arial Narrow" w:hAnsi="Arial Narrow"/>
          <w:sz w:val="24"/>
          <w:szCs w:val="24"/>
        </w:rPr>
      </w:pPr>
      <w:r w:rsidRPr="0038682E">
        <w:rPr>
          <w:rFonts w:ascii="Arial Narrow" w:hAnsi="Arial Narrow"/>
          <w:sz w:val="24"/>
          <w:szCs w:val="24"/>
        </w:rPr>
        <w:t xml:space="preserve">Elaboración del </w:t>
      </w:r>
      <w:r w:rsidR="00FE32CC" w:rsidRPr="0038682E">
        <w:rPr>
          <w:rFonts w:ascii="Arial Narrow" w:hAnsi="Arial Narrow"/>
          <w:sz w:val="24"/>
          <w:szCs w:val="24"/>
        </w:rPr>
        <w:t>Contrato de Prestación de Servicios Profesionales</w:t>
      </w:r>
      <w:r w:rsidRPr="0038682E">
        <w:rPr>
          <w:rFonts w:ascii="Arial Narrow" w:hAnsi="Arial Narrow"/>
          <w:sz w:val="24"/>
          <w:szCs w:val="24"/>
        </w:rPr>
        <w:t xml:space="preserve"> de los servidores públicos que laboren en el </w:t>
      </w:r>
      <w:r w:rsidR="00FE32CC" w:rsidRPr="0038682E">
        <w:rPr>
          <w:rFonts w:ascii="Arial Narrow" w:hAnsi="Arial Narrow"/>
          <w:sz w:val="24"/>
          <w:szCs w:val="24"/>
        </w:rPr>
        <w:t>Instituto Municipal de las Mujeres y para la Igualdad Sustantiva en San Pedro Tlaquepaque</w:t>
      </w:r>
      <w:r w:rsidRPr="0038682E">
        <w:rPr>
          <w:rFonts w:ascii="Arial Narrow" w:hAnsi="Arial Narrow"/>
          <w:sz w:val="24"/>
          <w:szCs w:val="24"/>
        </w:rPr>
        <w:t xml:space="preserve"> al artículo 17</w:t>
      </w:r>
      <w:r w:rsidR="006D1B44" w:rsidRPr="0038682E">
        <w:rPr>
          <w:rFonts w:ascii="Arial Narrow" w:hAnsi="Arial Narrow"/>
          <w:sz w:val="24"/>
          <w:szCs w:val="24"/>
        </w:rPr>
        <w:t xml:space="preserve"> fracción II</w:t>
      </w:r>
      <w:r w:rsidRPr="0038682E">
        <w:rPr>
          <w:rFonts w:ascii="Arial Narrow" w:hAnsi="Arial Narrow"/>
          <w:sz w:val="24"/>
          <w:szCs w:val="24"/>
        </w:rPr>
        <w:t xml:space="preserve"> de la Ley para los Servidores Públicos del Estado de Jalisco.</w:t>
      </w:r>
      <w:r w:rsidR="00FE32CC" w:rsidRPr="0038682E">
        <w:rPr>
          <w:rFonts w:ascii="Arial Narrow" w:hAnsi="Arial Narrow"/>
          <w:sz w:val="24"/>
          <w:szCs w:val="24"/>
        </w:rPr>
        <w:t xml:space="preserve"> </w:t>
      </w:r>
    </w:p>
    <w:p w14:paraId="37032F92" w14:textId="77777777" w:rsidR="009579C8" w:rsidRPr="0038682E" w:rsidRDefault="009F26C7" w:rsidP="0003280E">
      <w:pPr>
        <w:pStyle w:val="Prrafodelista"/>
        <w:numPr>
          <w:ilvl w:val="0"/>
          <w:numId w:val="2"/>
        </w:numPr>
        <w:jc w:val="both"/>
        <w:rPr>
          <w:rFonts w:ascii="Arial Narrow" w:hAnsi="Arial Narrow"/>
          <w:sz w:val="24"/>
          <w:szCs w:val="24"/>
        </w:rPr>
      </w:pPr>
      <w:r w:rsidRPr="0038682E">
        <w:rPr>
          <w:rFonts w:ascii="Arial Narrow" w:hAnsi="Arial Narrow"/>
          <w:sz w:val="24"/>
          <w:szCs w:val="24"/>
        </w:rPr>
        <w:lastRenderedPageBreak/>
        <w:t>Integrar</w:t>
      </w:r>
      <w:r w:rsidR="009579C8" w:rsidRPr="0038682E">
        <w:rPr>
          <w:rFonts w:ascii="Arial Narrow" w:hAnsi="Arial Narrow"/>
          <w:sz w:val="24"/>
          <w:szCs w:val="24"/>
        </w:rPr>
        <w:t xml:space="preserve"> un expediente personal para el cumplimiento de disposiciones administrativas como controles de acceso, identificación y autenticación como servidor público; </w:t>
      </w:r>
    </w:p>
    <w:p w14:paraId="1044CA49" w14:textId="2CC1D93A" w:rsidR="009579C8" w:rsidRPr="0038682E" w:rsidRDefault="009579C8" w:rsidP="006D1B44">
      <w:pPr>
        <w:pStyle w:val="Prrafodelista"/>
        <w:ind w:left="1065"/>
        <w:jc w:val="both"/>
        <w:rPr>
          <w:rFonts w:ascii="Arial Narrow" w:hAnsi="Arial Narrow"/>
          <w:sz w:val="24"/>
          <w:szCs w:val="24"/>
        </w:rPr>
      </w:pPr>
    </w:p>
    <w:p w14:paraId="3A11089E" w14:textId="127AE4AA" w:rsidR="009579C8" w:rsidRPr="0038682E" w:rsidRDefault="009579C8" w:rsidP="0003280E">
      <w:pPr>
        <w:pStyle w:val="Prrafodelista"/>
        <w:numPr>
          <w:ilvl w:val="0"/>
          <w:numId w:val="2"/>
        </w:numPr>
        <w:jc w:val="both"/>
        <w:rPr>
          <w:rFonts w:ascii="Arial Narrow" w:hAnsi="Arial Narrow"/>
          <w:sz w:val="24"/>
          <w:szCs w:val="24"/>
        </w:rPr>
      </w:pPr>
      <w:r w:rsidRPr="0038682E">
        <w:rPr>
          <w:rFonts w:ascii="Arial Narrow" w:hAnsi="Arial Narrow"/>
          <w:sz w:val="24"/>
          <w:szCs w:val="24"/>
        </w:rPr>
        <w:t xml:space="preserve">Alta en la nómina </w:t>
      </w:r>
      <w:r w:rsidR="00CA1F2C" w:rsidRPr="0038682E">
        <w:rPr>
          <w:rFonts w:ascii="Arial Narrow" w:hAnsi="Arial Narrow"/>
          <w:sz w:val="24"/>
          <w:szCs w:val="24"/>
        </w:rPr>
        <w:t xml:space="preserve">electrónica </w:t>
      </w:r>
      <w:r w:rsidRPr="0038682E">
        <w:rPr>
          <w:rFonts w:ascii="Arial Narrow" w:hAnsi="Arial Narrow"/>
          <w:sz w:val="24"/>
          <w:szCs w:val="24"/>
        </w:rPr>
        <w:t xml:space="preserve">del </w:t>
      </w:r>
      <w:r w:rsidR="00BE7737" w:rsidRPr="0038682E">
        <w:rPr>
          <w:rFonts w:ascii="Arial Narrow" w:hAnsi="Arial Narrow"/>
          <w:sz w:val="24"/>
          <w:szCs w:val="24"/>
        </w:rPr>
        <w:t>Instituto Municipal de las Mujeres y para la Igualdad Sustantiva en San Pedro Tlaquepaque</w:t>
      </w:r>
      <w:r w:rsidRPr="0038682E">
        <w:rPr>
          <w:rFonts w:ascii="Arial Narrow" w:hAnsi="Arial Narrow"/>
          <w:sz w:val="24"/>
          <w:szCs w:val="24"/>
        </w:rPr>
        <w:t xml:space="preserve"> a fin de cumplir con los requisitos legales para la contratación y llevar a cabo el pago de sueldos, salarios</w:t>
      </w:r>
      <w:r w:rsidR="00BE7737" w:rsidRPr="0038682E">
        <w:rPr>
          <w:rFonts w:ascii="Arial Narrow" w:hAnsi="Arial Narrow"/>
          <w:sz w:val="24"/>
          <w:szCs w:val="24"/>
        </w:rPr>
        <w:t>.</w:t>
      </w:r>
    </w:p>
    <w:p w14:paraId="3A8474C8" w14:textId="77777777" w:rsidR="009579C8" w:rsidRPr="0038682E" w:rsidRDefault="009579C8" w:rsidP="0003280E">
      <w:pPr>
        <w:pStyle w:val="Prrafodelista"/>
        <w:numPr>
          <w:ilvl w:val="0"/>
          <w:numId w:val="2"/>
        </w:numPr>
        <w:jc w:val="both"/>
        <w:rPr>
          <w:rFonts w:ascii="Arial Narrow" w:hAnsi="Arial Narrow"/>
          <w:sz w:val="24"/>
          <w:szCs w:val="24"/>
        </w:rPr>
      </w:pPr>
      <w:r w:rsidRPr="0038682E">
        <w:rPr>
          <w:rFonts w:ascii="Arial Narrow" w:hAnsi="Arial Narrow"/>
          <w:sz w:val="24"/>
          <w:szCs w:val="24"/>
        </w:rPr>
        <w:t>Realizar comprobantes de pago con respecto a los sueldos y deducciones de los trabajadores</w:t>
      </w:r>
    </w:p>
    <w:p w14:paraId="0680FF44" w14:textId="77777777" w:rsidR="009579C8" w:rsidRPr="0038682E" w:rsidRDefault="00CA1F2C" w:rsidP="0003280E">
      <w:pPr>
        <w:pStyle w:val="Prrafodelista"/>
        <w:numPr>
          <w:ilvl w:val="0"/>
          <w:numId w:val="2"/>
        </w:numPr>
        <w:jc w:val="both"/>
        <w:rPr>
          <w:rFonts w:ascii="Arial Narrow" w:hAnsi="Arial Narrow"/>
          <w:sz w:val="24"/>
          <w:szCs w:val="24"/>
        </w:rPr>
      </w:pPr>
      <w:r w:rsidRPr="0038682E">
        <w:rPr>
          <w:rFonts w:ascii="Arial Narrow" w:hAnsi="Arial Narrow"/>
          <w:sz w:val="24"/>
          <w:szCs w:val="24"/>
        </w:rPr>
        <w:t>Cumplimiento de medidas de seguridad administrativas tales como controles de acceso.</w:t>
      </w:r>
    </w:p>
    <w:p w14:paraId="1DCD88AE" w14:textId="6C6AD2E8" w:rsidR="009579C8" w:rsidRPr="0038682E" w:rsidRDefault="009579C8" w:rsidP="0003280E">
      <w:pPr>
        <w:pStyle w:val="Prrafodelista"/>
        <w:numPr>
          <w:ilvl w:val="0"/>
          <w:numId w:val="2"/>
        </w:numPr>
        <w:jc w:val="both"/>
        <w:rPr>
          <w:rFonts w:ascii="Arial Narrow" w:hAnsi="Arial Narrow"/>
          <w:sz w:val="24"/>
          <w:szCs w:val="24"/>
        </w:rPr>
      </w:pPr>
      <w:r w:rsidRPr="0038682E">
        <w:rPr>
          <w:rFonts w:ascii="Arial Narrow" w:hAnsi="Arial Narrow"/>
          <w:sz w:val="24"/>
          <w:szCs w:val="24"/>
        </w:rPr>
        <w:t xml:space="preserve">Realizar identificaciones de los empleados del </w:t>
      </w:r>
      <w:r w:rsidR="00BE7737" w:rsidRPr="0038682E">
        <w:rPr>
          <w:rFonts w:ascii="Arial Narrow" w:hAnsi="Arial Narrow"/>
          <w:sz w:val="24"/>
          <w:szCs w:val="24"/>
        </w:rPr>
        <w:t>Instituto Municipal de las Mujeres y para la Igualdad Sustantiva en San Pedro Tlaquepaque.</w:t>
      </w:r>
    </w:p>
    <w:p w14:paraId="71013ECB" w14:textId="77777777" w:rsidR="009579C8" w:rsidRPr="0038682E" w:rsidRDefault="009579C8" w:rsidP="0003280E">
      <w:pPr>
        <w:pStyle w:val="Prrafodelista"/>
        <w:numPr>
          <w:ilvl w:val="0"/>
          <w:numId w:val="2"/>
        </w:numPr>
        <w:jc w:val="both"/>
        <w:rPr>
          <w:rFonts w:ascii="Arial Narrow" w:hAnsi="Arial Narrow"/>
          <w:sz w:val="24"/>
          <w:szCs w:val="24"/>
        </w:rPr>
      </w:pPr>
      <w:r w:rsidRPr="0038682E">
        <w:rPr>
          <w:rFonts w:ascii="Arial Narrow" w:hAnsi="Arial Narrow"/>
          <w:sz w:val="24"/>
          <w:szCs w:val="24"/>
        </w:rPr>
        <w:t>Emisión de constancias laborales, administrativas relativas al empleo, cargo o comisión de los servidores públicos.</w:t>
      </w:r>
    </w:p>
    <w:p w14:paraId="57D2EBCE" w14:textId="77777777" w:rsidR="009579C8" w:rsidRPr="0038682E" w:rsidRDefault="009579C8" w:rsidP="0003280E">
      <w:pPr>
        <w:pStyle w:val="Prrafodelista"/>
        <w:numPr>
          <w:ilvl w:val="0"/>
          <w:numId w:val="2"/>
        </w:numPr>
        <w:jc w:val="both"/>
        <w:rPr>
          <w:rFonts w:ascii="Arial Narrow" w:hAnsi="Arial Narrow"/>
          <w:sz w:val="24"/>
          <w:szCs w:val="24"/>
        </w:rPr>
      </w:pPr>
      <w:r w:rsidRPr="0038682E">
        <w:rPr>
          <w:rFonts w:ascii="Arial Narrow" w:hAnsi="Arial Narrow"/>
          <w:sz w:val="24"/>
          <w:szCs w:val="24"/>
        </w:rPr>
        <w:t>Difusión de información pública de oficio, de conformidad con el artículo 8, fracciones I y V de la Ley de Transparencia y Acceso a la Información Pública del Estado de Jalisco y sus Municipios.</w:t>
      </w:r>
    </w:p>
    <w:p w14:paraId="51AD13A1" w14:textId="2BC7574B" w:rsidR="009579C8" w:rsidRPr="0038682E" w:rsidRDefault="009579C8" w:rsidP="00CA1F2C">
      <w:pPr>
        <w:pStyle w:val="Prrafodelista"/>
        <w:numPr>
          <w:ilvl w:val="0"/>
          <w:numId w:val="2"/>
        </w:numPr>
        <w:jc w:val="both"/>
        <w:rPr>
          <w:rFonts w:ascii="Arial Narrow" w:hAnsi="Arial Narrow"/>
          <w:sz w:val="24"/>
          <w:szCs w:val="24"/>
        </w:rPr>
      </w:pPr>
      <w:r w:rsidRPr="0038682E">
        <w:rPr>
          <w:rFonts w:ascii="Arial Narrow" w:hAnsi="Arial Narrow"/>
          <w:sz w:val="24"/>
          <w:szCs w:val="24"/>
        </w:rPr>
        <w:t>Registro de entradas y salidas del personal a través de</w:t>
      </w:r>
      <w:r w:rsidR="00AC6918" w:rsidRPr="0038682E">
        <w:rPr>
          <w:rFonts w:ascii="Arial Narrow" w:hAnsi="Arial Narrow"/>
          <w:sz w:val="24"/>
          <w:szCs w:val="24"/>
        </w:rPr>
        <w:t xml:space="preserve"> lista de asistencia</w:t>
      </w:r>
      <w:r w:rsidR="00BF3108" w:rsidRPr="0038682E">
        <w:rPr>
          <w:rFonts w:ascii="Arial Narrow" w:hAnsi="Arial Narrow"/>
          <w:sz w:val="24"/>
          <w:szCs w:val="24"/>
        </w:rPr>
        <w:t>.</w:t>
      </w:r>
    </w:p>
    <w:p w14:paraId="096F869D" w14:textId="5815AA90" w:rsidR="00664EE0" w:rsidRPr="0038682E" w:rsidRDefault="00664EE0" w:rsidP="006D1B44">
      <w:pPr>
        <w:pStyle w:val="Prrafodelista"/>
        <w:numPr>
          <w:ilvl w:val="0"/>
          <w:numId w:val="2"/>
        </w:numPr>
        <w:jc w:val="both"/>
        <w:rPr>
          <w:rFonts w:ascii="Arial Narrow" w:hAnsi="Arial Narrow"/>
          <w:sz w:val="24"/>
          <w:szCs w:val="24"/>
        </w:rPr>
      </w:pPr>
      <w:r w:rsidRPr="0038682E">
        <w:rPr>
          <w:rFonts w:ascii="Arial Narrow" w:hAnsi="Arial Narrow"/>
          <w:sz w:val="24"/>
          <w:szCs w:val="24"/>
        </w:rPr>
        <w:t>Emitir respuesta a las solicitudes de información que se presenten.</w:t>
      </w:r>
    </w:p>
    <w:p w14:paraId="168BEF1C" w14:textId="77777777" w:rsidR="00664EE0" w:rsidRPr="0038682E" w:rsidRDefault="00664EE0" w:rsidP="00664EE0">
      <w:pPr>
        <w:pStyle w:val="Prrafodelista"/>
        <w:numPr>
          <w:ilvl w:val="0"/>
          <w:numId w:val="2"/>
        </w:numPr>
        <w:jc w:val="both"/>
        <w:rPr>
          <w:rFonts w:ascii="Arial Narrow" w:hAnsi="Arial Narrow"/>
          <w:sz w:val="24"/>
          <w:szCs w:val="24"/>
        </w:rPr>
      </w:pPr>
      <w:r w:rsidRPr="0038682E">
        <w:rPr>
          <w:rFonts w:ascii="Arial Narrow" w:hAnsi="Arial Narrow"/>
          <w:sz w:val="24"/>
          <w:szCs w:val="24"/>
        </w:rPr>
        <w:t>Fiscalización</w:t>
      </w:r>
    </w:p>
    <w:p w14:paraId="1160AFE2" w14:textId="77777777" w:rsidR="00664EE0" w:rsidRPr="0038682E" w:rsidRDefault="00664EE0" w:rsidP="00664EE0">
      <w:pPr>
        <w:pStyle w:val="Prrafodelista"/>
        <w:numPr>
          <w:ilvl w:val="0"/>
          <w:numId w:val="2"/>
        </w:numPr>
        <w:jc w:val="both"/>
        <w:rPr>
          <w:rFonts w:ascii="Arial Narrow" w:hAnsi="Arial Narrow"/>
          <w:sz w:val="24"/>
          <w:szCs w:val="24"/>
        </w:rPr>
      </w:pPr>
      <w:r w:rsidRPr="0038682E">
        <w:rPr>
          <w:rFonts w:ascii="Arial Narrow" w:hAnsi="Arial Narrow"/>
          <w:sz w:val="24"/>
          <w:szCs w:val="24"/>
        </w:rPr>
        <w:t>Fincamiento de responsabilidades (en su caso)</w:t>
      </w:r>
    </w:p>
    <w:p w14:paraId="4548391C" w14:textId="77777777" w:rsidR="00664EE0" w:rsidRPr="0038682E" w:rsidRDefault="00664EE0" w:rsidP="00664EE0">
      <w:pPr>
        <w:pStyle w:val="Prrafodelista"/>
        <w:ind w:left="1065"/>
        <w:jc w:val="both"/>
        <w:rPr>
          <w:rFonts w:ascii="Arial Narrow" w:hAnsi="Arial Narrow"/>
          <w:sz w:val="24"/>
          <w:szCs w:val="24"/>
        </w:rPr>
      </w:pPr>
    </w:p>
    <w:p w14:paraId="7EC3B000" w14:textId="61D14CAE" w:rsidR="009579C8" w:rsidRPr="0038682E" w:rsidRDefault="009579C8" w:rsidP="0003280E">
      <w:pPr>
        <w:jc w:val="both"/>
        <w:rPr>
          <w:rFonts w:ascii="Arial Narrow" w:hAnsi="Arial Narrow"/>
          <w:sz w:val="24"/>
          <w:szCs w:val="24"/>
        </w:rPr>
      </w:pPr>
      <w:r w:rsidRPr="0038682E">
        <w:rPr>
          <w:rFonts w:ascii="Arial Narrow" w:hAnsi="Arial Narrow"/>
          <w:sz w:val="24"/>
          <w:szCs w:val="24"/>
        </w:rPr>
        <w:t>Es importante señalar que los datos personales se consideran información confidencial excepto el nombre del servidor público y la información relativa a la función que desempeña o la erogación de recursos públicos</w:t>
      </w:r>
      <w:r w:rsidR="00AC6918" w:rsidRPr="0038682E">
        <w:rPr>
          <w:rFonts w:ascii="Arial Narrow" w:hAnsi="Arial Narrow"/>
          <w:sz w:val="24"/>
          <w:szCs w:val="24"/>
        </w:rPr>
        <w:t xml:space="preserve"> </w:t>
      </w:r>
      <w:r w:rsidRPr="0038682E">
        <w:rPr>
          <w:rFonts w:ascii="Arial Narrow" w:hAnsi="Arial Narrow"/>
          <w:sz w:val="24"/>
          <w:szCs w:val="24"/>
        </w:rPr>
        <w:t xml:space="preserve">y cualquier otra información que permita transparentar las acciones y garantizar el derecho a la información pública o que obre en fuentes de acceso público, en virtud de que constituye información susceptible de ser publicada y difundida, de conformidad con lo establecido en la Ley de Transparencia y Acceso a la Información Pública del Estado de Jalisco y sus Municipios. </w:t>
      </w:r>
    </w:p>
    <w:p w14:paraId="3443DF1F" w14:textId="77777777" w:rsidR="009579C8" w:rsidRPr="0038682E" w:rsidRDefault="009579C8" w:rsidP="0003280E">
      <w:pPr>
        <w:jc w:val="both"/>
        <w:rPr>
          <w:rFonts w:ascii="Arial Narrow" w:hAnsi="Arial Narrow"/>
          <w:sz w:val="24"/>
          <w:szCs w:val="24"/>
        </w:rPr>
      </w:pPr>
      <w:r w:rsidRPr="0038682E">
        <w:rPr>
          <w:rFonts w:ascii="Arial Narrow" w:hAnsi="Arial Narrow"/>
          <w:sz w:val="24"/>
          <w:szCs w:val="24"/>
        </w:rPr>
        <w:t>Se contempla medidas especiales para la protección en lo relativo al estado de salud y eventuales discapacidades, derivadas de riesgos de trabajo o enfermedades no profesionales de los trabajadores.</w:t>
      </w:r>
    </w:p>
    <w:p w14:paraId="2AD36A20" w14:textId="77777777" w:rsidR="009579C8" w:rsidRPr="0038682E" w:rsidRDefault="009579C8" w:rsidP="0003280E">
      <w:pPr>
        <w:jc w:val="both"/>
        <w:rPr>
          <w:rFonts w:ascii="Arial Narrow" w:hAnsi="Arial Narrow"/>
          <w:sz w:val="24"/>
          <w:szCs w:val="24"/>
        </w:rPr>
      </w:pPr>
      <w:r w:rsidRPr="0038682E">
        <w:rPr>
          <w:rFonts w:ascii="Arial Narrow" w:hAnsi="Arial Narrow"/>
          <w:sz w:val="24"/>
          <w:szCs w:val="24"/>
        </w:rPr>
        <w:t>Así mismo, con el ingreso a nuestras instalaciones, podrá ser videograbado por nuestras cámaras de seguridad.</w:t>
      </w:r>
    </w:p>
    <w:p w14:paraId="0B9B1A81" w14:textId="2731F72F" w:rsidR="00EB08D0" w:rsidRPr="0038682E" w:rsidRDefault="009579C8" w:rsidP="0003280E">
      <w:pPr>
        <w:jc w:val="both"/>
        <w:rPr>
          <w:rFonts w:ascii="Arial Narrow" w:hAnsi="Arial Narrow"/>
          <w:sz w:val="24"/>
          <w:szCs w:val="24"/>
        </w:rPr>
      </w:pPr>
      <w:r w:rsidRPr="0038682E">
        <w:rPr>
          <w:rFonts w:ascii="Arial Narrow" w:hAnsi="Arial Narrow"/>
          <w:sz w:val="24"/>
          <w:szCs w:val="24"/>
        </w:rPr>
        <w:t xml:space="preserve">En caso de haber asistido a algún evento, es posible que, en algún momento, sea difundida alguna imagen o fotografía en la que se aprecie su rostro, ya que se entiende que, por la publicidad del evento, se cuenta con su consentimiento tácito para su uso y que cede u otorga cualquier derecho en materia de propiedad intelectual o equivalente en favor del </w:t>
      </w:r>
      <w:r w:rsidR="00F712E9" w:rsidRPr="0038682E">
        <w:rPr>
          <w:rFonts w:ascii="Arial Narrow" w:hAnsi="Arial Narrow"/>
          <w:sz w:val="24"/>
          <w:szCs w:val="24"/>
        </w:rPr>
        <w:t>Instituto Municipal de las Mujeres y para la Igualdad S</w:t>
      </w:r>
      <w:r w:rsidR="00443434" w:rsidRPr="0038682E">
        <w:rPr>
          <w:rFonts w:ascii="Arial Narrow" w:hAnsi="Arial Narrow"/>
          <w:sz w:val="24"/>
          <w:szCs w:val="24"/>
        </w:rPr>
        <w:t>ustantiva en San Pedro Tlaquepaque</w:t>
      </w:r>
      <w:r w:rsidR="00EB08D0" w:rsidRPr="0038682E">
        <w:rPr>
          <w:rFonts w:ascii="Arial Narrow" w:hAnsi="Arial Narrow"/>
          <w:sz w:val="24"/>
          <w:szCs w:val="24"/>
        </w:rPr>
        <w:t>.</w:t>
      </w:r>
    </w:p>
    <w:p w14:paraId="58548846" w14:textId="6ED735B3" w:rsidR="009579C8" w:rsidRPr="0038682E" w:rsidRDefault="009579C8" w:rsidP="0003280E">
      <w:pPr>
        <w:jc w:val="both"/>
        <w:rPr>
          <w:rFonts w:ascii="Arial Narrow" w:hAnsi="Arial Narrow"/>
          <w:sz w:val="24"/>
          <w:szCs w:val="24"/>
        </w:rPr>
      </w:pPr>
      <w:r w:rsidRPr="0038682E">
        <w:rPr>
          <w:rFonts w:ascii="Arial Narrow" w:hAnsi="Arial Narrow"/>
          <w:sz w:val="24"/>
          <w:szCs w:val="24"/>
        </w:rPr>
        <w:t xml:space="preserve">Sin embargo, el </w:t>
      </w:r>
      <w:r w:rsidR="00443434" w:rsidRPr="0038682E">
        <w:rPr>
          <w:rFonts w:ascii="Arial Narrow" w:hAnsi="Arial Narrow"/>
          <w:sz w:val="24"/>
          <w:szCs w:val="24"/>
        </w:rPr>
        <w:t>Instituto Municipal de las Mujeres y para la Igualdad Sustantiva en San Pedro Tlaquepaque</w:t>
      </w:r>
      <w:r w:rsidRPr="0038682E">
        <w:rPr>
          <w:rFonts w:ascii="Arial Narrow" w:hAnsi="Arial Narrow"/>
          <w:sz w:val="24"/>
          <w:szCs w:val="24"/>
        </w:rPr>
        <w:t xml:space="preserve"> no lucra ni se beneficia con su información, por lo que usted podrá solicitar al término del evento, que se elimine cualquier imagen o fotografía en la que sea distinguible de manera clara o específica, sin necesidad de acreditar interés o justificación; derecho que permanecerá vigente mientras que dicha imagen o fotografía no sea utilizada en un medio de difusión institucional, en el entendido de que, una vez acontecido dicho hecho, eventualmente tendrá el carácter de consumado de modo irreparable, sin responsabilidad alguna por parte</w:t>
      </w:r>
      <w:r w:rsidR="00443434" w:rsidRPr="0038682E">
        <w:rPr>
          <w:rFonts w:ascii="Arial Narrow" w:hAnsi="Arial Narrow"/>
          <w:sz w:val="24"/>
          <w:szCs w:val="24"/>
        </w:rPr>
        <w:t xml:space="preserve"> de este Instituto Municipal de las Mujeres y para la Igualdad Sustantiva en San Pedro Tlaquepaque.</w:t>
      </w:r>
    </w:p>
    <w:p w14:paraId="3DFCD539" w14:textId="58145767" w:rsidR="009579C8" w:rsidRPr="0038682E" w:rsidRDefault="009579C8" w:rsidP="0003280E">
      <w:pPr>
        <w:jc w:val="both"/>
        <w:rPr>
          <w:rFonts w:ascii="Arial Narrow" w:hAnsi="Arial Narrow"/>
          <w:sz w:val="24"/>
          <w:szCs w:val="24"/>
        </w:rPr>
      </w:pPr>
      <w:r w:rsidRPr="0038682E">
        <w:rPr>
          <w:rFonts w:ascii="Arial Narrow" w:hAnsi="Arial Narrow"/>
          <w:sz w:val="24"/>
          <w:szCs w:val="24"/>
        </w:rPr>
        <w:lastRenderedPageBreak/>
        <w:t xml:space="preserve">Las imágenes obtenidas podrán ser publicadas a través de los medios de difusión del </w:t>
      </w:r>
      <w:r w:rsidR="00D75180" w:rsidRPr="0038682E">
        <w:rPr>
          <w:rFonts w:ascii="Arial Narrow" w:hAnsi="Arial Narrow"/>
          <w:sz w:val="24"/>
          <w:szCs w:val="24"/>
        </w:rPr>
        <w:t>Instituto Municipal de las Mujeres y para la Igualdad Sustantiva en San Pedro Tlaquepaque</w:t>
      </w:r>
      <w:r w:rsidRPr="0038682E">
        <w:rPr>
          <w:rFonts w:ascii="Arial Narrow" w:hAnsi="Arial Narrow"/>
          <w:sz w:val="24"/>
          <w:szCs w:val="24"/>
        </w:rPr>
        <w:t>, procurando que en éstas no le haga identificable.</w:t>
      </w:r>
    </w:p>
    <w:p w14:paraId="278CC5D9" w14:textId="0191C18D" w:rsidR="009579C8" w:rsidRPr="0038682E" w:rsidRDefault="009579C8" w:rsidP="0003280E">
      <w:pPr>
        <w:jc w:val="both"/>
        <w:rPr>
          <w:rFonts w:ascii="Arial Narrow" w:hAnsi="Arial Narrow"/>
          <w:sz w:val="24"/>
          <w:szCs w:val="24"/>
        </w:rPr>
      </w:pPr>
      <w:r w:rsidRPr="0038682E">
        <w:rPr>
          <w:rFonts w:ascii="Arial Narrow" w:hAnsi="Arial Narrow"/>
          <w:sz w:val="24"/>
          <w:szCs w:val="24"/>
        </w:rPr>
        <w:t xml:space="preserve">Los datos personales recabados serán protegidos, incorporados y tratados en bases de datos de las diferentes áreas administrativas de este </w:t>
      </w:r>
      <w:r w:rsidR="003343B1">
        <w:rPr>
          <w:rFonts w:ascii="Arial Narrow" w:hAnsi="Arial Narrow"/>
          <w:sz w:val="24"/>
          <w:szCs w:val="24"/>
        </w:rPr>
        <w:t>Instituto Municipal de las Mujeres y para la Igualdad Sustantiva en San Pedro Tlaquepaque</w:t>
      </w:r>
      <w:r w:rsidRPr="0038682E">
        <w:rPr>
          <w:rFonts w:ascii="Arial Narrow" w:hAnsi="Arial Narrow"/>
          <w:sz w:val="24"/>
          <w:szCs w:val="24"/>
        </w:rPr>
        <w:t>.</w:t>
      </w:r>
    </w:p>
    <w:p w14:paraId="5E8EDD03" w14:textId="77777777" w:rsidR="00AD4263" w:rsidRPr="00DD36B4" w:rsidRDefault="00AD4263" w:rsidP="0003280E">
      <w:pPr>
        <w:jc w:val="both"/>
        <w:rPr>
          <w:rFonts w:ascii="Arial Narrow" w:hAnsi="Arial Narrow"/>
          <w:b/>
          <w:color w:val="7030A0"/>
          <w:sz w:val="24"/>
          <w:szCs w:val="24"/>
        </w:rPr>
      </w:pPr>
    </w:p>
    <w:p w14:paraId="29C1AB5C" w14:textId="77777777" w:rsidR="009579C8" w:rsidRPr="00DD36B4" w:rsidRDefault="009579C8" w:rsidP="0003280E">
      <w:pPr>
        <w:jc w:val="both"/>
        <w:rPr>
          <w:rFonts w:ascii="Arial Narrow" w:hAnsi="Arial Narrow"/>
          <w:b/>
          <w:color w:val="7030A0"/>
          <w:sz w:val="24"/>
          <w:szCs w:val="24"/>
        </w:rPr>
      </w:pPr>
      <w:r w:rsidRPr="00DD36B4">
        <w:rPr>
          <w:rFonts w:ascii="Arial Narrow" w:hAnsi="Arial Narrow"/>
          <w:b/>
          <w:color w:val="7030A0"/>
          <w:sz w:val="24"/>
          <w:szCs w:val="24"/>
        </w:rPr>
        <w:t xml:space="preserve">Con relación a la transferencia de información confidencial, se informará lo siguiente: </w:t>
      </w:r>
    </w:p>
    <w:p w14:paraId="05D7B826" w14:textId="471AAE1C" w:rsidR="009579C8" w:rsidRPr="0038682E" w:rsidRDefault="009579C8" w:rsidP="0003280E">
      <w:pPr>
        <w:jc w:val="both"/>
        <w:rPr>
          <w:rFonts w:ascii="Arial Narrow" w:hAnsi="Arial Narrow"/>
          <w:sz w:val="24"/>
          <w:szCs w:val="24"/>
        </w:rPr>
      </w:pPr>
      <w:r w:rsidRPr="0038682E">
        <w:rPr>
          <w:rFonts w:ascii="Arial Narrow" w:hAnsi="Arial Narrow"/>
          <w:sz w:val="24"/>
          <w:szCs w:val="24"/>
        </w:rPr>
        <w:t>Los datos personales consistentes en nombre, clave del Registro Federal de Contribuyentes, correo electrónico personal y pagos relacionados con sueldos, salarios y prestaciones serán transmitidos de manera quincenal o, en su caso, en los periodos que se genere la obligación legal de su pago, ante un proveedor de certificación de comprobantes fiscales digitales</w:t>
      </w:r>
      <w:r w:rsidR="006D1B44" w:rsidRPr="0038682E">
        <w:rPr>
          <w:rFonts w:ascii="Arial Narrow" w:hAnsi="Arial Narrow"/>
          <w:sz w:val="24"/>
          <w:szCs w:val="24"/>
        </w:rPr>
        <w:t>.</w:t>
      </w:r>
    </w:p>
    <w:p w14:paraId="3FC04779" w14:textId="1566578B" w:rsidR="009579C8" w:rsidRPr="0038682E" w:rsidRDefault="009579C8" w:rsidP="0003280E">
      <w:pPr>
        <w:jc w:val="both"/>
        <w:rPr>
          <w:rFonts w:ascii="Arial Narrow" w:hAnsi="Arial Narrow"/>
          <w:sz w:val="24"/>
          <w:szCs w:val="24"/>
        </w:rPr>
      </w:pPr>
      <w:r w:rsidRPr="0038682E">
        <w:rPr>
          <w:rFonts w:ascii="Arial Narrow" w:hAnsi="Arial Narrow"/>
          <w:sz w:val="24"/>
          <w:szCs w:val="24"/>
        </w:rPr>
        <w:t>Se le informa que no se consideran transferencias las remisiones, ni la comunicación de datos entre áreas o unidades administrativas adscritas al mismo sujeto obligado en el ejercicio de sus atribuciones. No obstante, se hace de su conocimiento que los datos personales proporcionados de manera interna también serán utilizados para los efectos de control interno, auditoría, fisc</w:t>
      </w:r>
      <w:r w:rsidR="00AD4263" w:rsidRPr="0038682E">
        <w:rPr>
          <w:rFonts w:ascii="Arial Narrow" w:hAnsi="Arial Narrow"/>
          <w:sz w:val="24"/>
          <w:szCs w:val="24"/>
        </w:rPr>
        <w:t>alización y, eventualmente, fin</w:t>
      </w:r>
      <w:r w:rsidRPr="0038682E">
        <w:rPr>
          <w:rFonts w:ascii="Arial Narrow" w:hAnsi="Arial Narrow"/>
          <w:sz w:val="24"/>
          <w:szCs w:val="24"/>
        </w:rPr>
        <w:t>a</w:t>
      </w:r>
      <w:r w:rsidR="00AD4263" w:rsidRPr="0038682E">
        <w:rPr>
          <w:rFonts w:ascii="Arial Narrow" w:hAnsi="Arial Narrow"/>
          <w:sz w:val="24"/>
          <w:szCs w:val="24"/>
        </w:rPr>
        <w:t>ncia</w:t>
      </w:r>
      <w:r w:rsidRPr="0038682E">
        <w:rPr>
          <w:rFonts w:ascii="Arial Narrow" w:hAnsi="Arial Narrow"/>
          <w:sz w:val="24"/>
          <w:szCs w:val="24"/>
        </w:rPr>
        <w:t>miento de responsabilidades y atención de asuntos contenciosos, administrativos, judiciales y/o laborales, así como aquellos que deriven de la relación laboral-administrativa entre el servidor público y el</w:t>
      </w:r>
      <w:r w:rsidR="00C264CB" w:rsidRPr="0038682E">
        <w:rPr>
          <w:rFonts w:ascii="Arial Narrow" w:hAnsi="Arial Narrow"/>
          <w:sz w:val="24"/>
          <w:szCs w:val="24"/>
        </w:rPr>
        <w:t xml:space="preserve"> Instituto Municipal de las Mujeres y para la Igualdad Sustantiva en San Pedro Tlaquepaque</w:t>
      </w:r>
      <w:r w:rsidRPr="0038682E">
        <w:rPr>
          <w:rFonts w:ascii="Arial Narrow" w:hAnsi="Arial Narrow"/>
          <w:sz w:val="24"/>
          <w:szCs w:val="24"/>
        </w:rPr>
        <w:t>.</w:t>
      </w:r>
    </w:p>
    <w:p w14:paraId="4E82B33D" w14:textId="77777777" w:rsidR="009579C8" w:rsidRPr="0038682E" w:rsidRDefault="009579C8" w:rsidP="0003280E">
      <w:pPr>
        <w:jc w:val="both"/>
        <w:rPr>
          <w:rFonts w:ascii="Arial Narrow" w:hAnsi="Arial Narrow"/>
          <w:sz w:val="24"/>
          <w:szCs w:val="24"/>
        </w:rPr>
      </w:pPr>
      <w:r w:rsidRPr="0038682E">
        <w:rPr>
          <w:rFonts w:ascii="Arial Narrow" w:hAnsi="Arial Narrow"/>
          <w:sz w:val="24"/>
          <w:szCs w:val="24"/>
        </w:rPr>
        <w:t>Es importante que usted considere que, al brindar su consentimiento para la transmisión de los datos personales a las entidades a las que se hizo referencia, dicha información será tratada en un sistema de datos personales diverso al cual hace referencia el presente aviso de privacidad, por lo que se sugiere consultar el aviso de privacidad que corresponda al sistema de datos personales en posesión del destinatario.</w:t>
      </w:r>
    </w:p>
    <w:p w14:paraId="0723138A" w14:textId="77777777" w:rsidR="001E575B" w:rsidRPr="0038682E" w:rsidRDefault="001E575B" w:rsidP="0003280E">
      <w:pPr>
        <w:jc w:val="both"/>
        <w:rPr>
          <w:rFonts w:ascii="Arial Narrow" w:hAnsi="Arial Narrow"/>
          <w:sz w:val="24"/>
          <w:szCs w:val="24"/>
        </w:rPr>
      </w:pPr>
      <w:r w:rsidRPr="0038682E">
        <w:rPr>
          <w:rFonts w:ascii="Arial Narrow" w:hAnsi="Arial Narrow"/>
          <w:sz w:val="24"/>
          <w:szCs w:val="24"/>
        </w:rPr>
        <w:t xml:space="preserve">Usted puede </w:t>
      </w:r>
      <w:r w:rsidRPr="00DD36B4">
        <w:rPr>
          <w:rFonts w:ascii="Arial Narrow" w:hAnsi="Arial Narrow"/>
          <w:b/>
          <w:color w:val="7030A0"/>
          <w:sz w:val="24"/>
          <w:szCs w:val="24"/>
        </w:rPr>
        <w:t>revocar el consentimiento</w:t>
      </w:r>
      <w:r w:rsidRPr="00DD36B4">
        <w:rPr>
          <w:rFonts w:ascii="Arial Narrow" w:hAnsi="Arial Narrow"/>
          <w:color w:val="7030A0"/>
          <w:sz w:val="24"/>
          <w:szCs w:val="24"/>
        </w:rPr>
        <w:t xml:space="preserve"> </w:t>
      </w:r>
      <w:r w:rsidRPr="0038682E">
        <w:rPr>
          <w:rFonts w:ascii="Arial Narrow" w:hAnsi="Arial Narrow"/>
          <w:sz w:val="24"/>
          <w:szCs w:val="24"/>
        </w:rPr>
        <w:t>que, en su caso, nos haya otorgado para el tratamiento de sus datos personales. Sin embargo, es importante que tenga en cuenta que no en todos los casos podremos atender su solicitud o concluir el uso de forma inmediata, ya que es posible que, por alguna obligación legal, y/o administrativa requiramos seguir tratando sus datos personales.</w:t>
      </w:r>
    </w:p>
    <w:p w14:paraId="1143287E" w14:textId="77777777" w:rsidR="00DD36B4" w:rsidRDefault="00DD36B4" w:rsidP="0003280E">
      <w:pPr>
        <w:jc w:val="both"/>
        <w:rPr>
          <w:rFonts w:ascii="Arial Narrow" w:hAnsi="Arial Narrow"/>
          <w:sz w:val="24"/>
          <w:szCs w:val="24"/>
        </w:rPr>
      </w:pPr>
    </w:p>
    <w:p w14:paraId="277EF94A" w14:textId="7728ED47" w:rsidR="00DD36B4" w:rsidRPr="00DD36B4" w:rsidRDefault="00DD36B4" w:rsidP="00DD36B4">
      <w:pPr>
        <w:jc w:val="center"/>
        <w:rPr>
          <w:rFonts w:ascii="Arial Narrow" w:hAnsi="Arial Narrow"/>
          <w:b/>
          <w:color w:val="7030A0"/>
          <w:sz w:val="24"/>
          <w:szCs w:val="24"/>
        </w:rPr>
      </w:pPr>
      <w:r w:rsidRPr="00DD36B4">
        <w:rPr>
          <w:rFonts w:ascii="Arial Narrow" w:hAnsi="Arial Narrow"/>
          <w:b/>
          <w:color w:val="7030A0"/>
          <w:sz w:val="24"/>
          <w:szCs w:val="24"/>
        </w:rPr>
        <w:t>DERECHOS ARCO</w:t>
      </w:r>
    </w:p>
    <w:p w14:paraId="74991BEF" w14:textId="77CA7934" w:rsidR="00FF120B" w:rsidRPr="0038682E" w:rsidRDefault="009579C8" w:rsidP="0003280E">
      <w:pPr>
        <w:jc w:val="both"/>
        <w:rPr>
          <w:rFonts w:ascii="Arial Narrow" w:hAnsi="Arial Narrow"/>
          <w:b/>
          <w:bCs/>
          <w:sz w:val="24"/>
          <w:szCs w:val="24"/>
        </w:rPr>
      </w:pPr>
      <w:r w:rsidRPr="0038682E">
        <w:rPr>
          <w:rFonts w:ascii="Arial Narrow" w:hAnsi="Arial Narrow"/>
          <w:sz w:val="24"/>
          <w:szCs w:val="24"/>
        </w:rPr>
        <w:t xml:space="preserve">Usted puede solicitar ante el </w:t>
      </w:r>
      <w:r w:rsidR="00C264CB" w:rsidRPr="0038682E">
        <w:rPr>
          <w:rFonts w:ascii="Arial Narrow" w:hAnsi="Arial Narrow"/>
          <w:sz w:val="24"/>
          <w:szCs w:val="24"/>
        </w:rPr>
        <w:t>Instituto Municipal de las Mujeres y para la Igualdad Sustantiva en San Pedro Tlaquepaque</w:t>
      </w:r>
      <w:r w:rsidRPr="0038682E">
        <w:rPr>
          <w:rFonts w:ascii="Arial Narrow" w:hAnsi="Arial Narrow"/>
          <w:sz w:val="24"/>
          <w:szCs w:val="24"/>
        </w:rPr>
        <w:t>, en cualquier tiempo, su Acceso, Rectificación, Cancelación, Oposición o Revocación del consentimiento, mediante la presentación de solicitud de derechos ARCO</w:t>
      </w:r>
      <w:r w:rsidR="001407D1" w:rsidRPr="0038682E">
        <w:rPr>
          <w:rFonts w:ascii="Arial Narrow" w:hAnsi="Arial Narrow"/>
          <w:sz w:val="24"/>
          <w:szCs w:val="24"/>
        </w:rPr>
        <w:t>, a través de</w:t>
      </w:r>
      <w:r w:rsidR="00E72389" w:rsidRPr="0038682E">
        <w:rPr>
          <w:rFonts w:ascii="Arial Narrow" w:hAnsi="Arial Narrow"/>
          <w:sz w:val="24"/>
          <w:szCs w:val="24"/>
        </w:rPr>
        <w:t>l formato estable</w:t>
      </w:r>
      <w:r w:rsidR="007A0FC0" w:rsidRPr="0038682E">
        <w:rPr>
          <w:rFonts w:ascii="Arial Narrow" w:hAnsi="Arial Narrow"/>
          <w:sz w:val="24"/>
          <w:szCs w:val="24"/>
        </w:rPr>
        <w:t>cido para tales fines por este S</w:t>
      </w:r>
      <w:r w:rsidR="00E72389" w:rsidRPr="0038682E">
        <w:rPr>
          <w:rFonts w:ascii="Arial Narrow" w:hAnsi="Arial Narrow"/>
          <w:sz w:val="24"/>
          <w:szCs w:val="24"/>
        </w:rPr>
        <w:t xml:space="preserve">ujeto Obligado, mismo que se encuentra disponible en nuestro sitio oficial, </w:t>
      </w:r>
      <w:r w:rsidR="00C820C0" w:rsidRPr="0038682E">
        <w:rPr>
          <w:rFonts w:ascii="Arial Narrow" w:hAnsi="Arial Narrow"/>
          <w:sz w:val="24"/>
          <w:szCs w:val="24"/>
        </w:rPr>
        <w:t xml:space="preserve">en el apartado de “transparencia” dentro </w:t>
      </w:r>
      <w:r w:rsidR="00664EE0" w:rsidRPr="0038682E">
        <w:rPr>
          <w:rFonts w:ascii="Arial Narrow" w:hAnsi="Arial Narrow"/>
          <w:sz w:val="24"/>
          <w:szCs w:val="24"/>
        </w:rPr>
        <w:t>artículo</w:t>
      </w:r>
      <w:r w:rsidR="00C820C0" w:rsidRPr="0038682E">
        <w:rPr>
          <w:rFonts w:ascii="Arial Narrow" w:hAnsi="Arial Narrow"/>
          <w:sz w:val="24"/>
          <w:szCs w:val="24"/>
        </w:rPr>
        <w:t xml:space="preserve"> 8</w:t>
      </w:r>
      <w:r w:rsidR="00E72389" w:rsidRPr="0038682E">
        <w:rPr>
          <w:rFonts w:ascii="Arial Narrow" w:hAnsi="Arial Narrow"/>
          <w:sz w:val="24"/>
          <w:szCs w:val="24"/>
        </w:rPr>
        <w:t>, fracción I, inciso m)</w:t>
      </w:r>
      <w:r w:rsidR="00C820C0" w:rsidRPr="0038682E">
        <w:rPr>
          <w:rFonts w:ascii="Arial Narrow" w:hAnsi="Arial Narrow"/>
          <w:sz w:val="24"/>
          <w:szCs w:val="24"/>
        </w:rPr>
        <w:t xml:space="preserve"> consultable en la siguiente liga electrónica</w:t>
      </w:r>
      <w:r w:rsidR="0038682E" w:rsidRPr="0038682E">
        <w:t xml:space="preserve"> </w:t>
      </w:r>
      <w:hyperlink r:id="rId7" w:history="1">
        <w:r w:rsidR="00DD36B4" w:rsidRPr="00DD36B4">
          <w:rPr>
            <w:rStyle w:val="Hipervnculo"/>
            <w:b/>
            <w:bCs/>
          </w:rPr>
          <w:t>https://mujeres.tlaquepaque.gob.mx/transparencia/topic/60</w:t>
        </w:r>
      </w:hyperlink>
      <w:r w:rsidR="00DD36B4">
        <w:t xml:space="preserve"> </w:t>
      </w:r>
      <w:r w:rsidR="00E72389" w:rsidRPr="0038682E">
        <w:rPr>
          <w:rFonts w:ascii="Arial Narrow" w:hAnsi="Arial Narrow"/>
          <w:sz w:val="24"/>
          <w:szCs w:val="24"/>
        </w:rPr>
        <w:t xml:space="preserve">o bien, si lo prefiere, a través de escrito libre </w:t>
      </w:r>
      <w:r w:rsidRPr="0038682E">
        <w:rPr>
          <w:rFonts w:ascii="Arial Narrow" w:hAnsi="Arial Narrow"/>
          <w:sz w:val="24"/>
          <w:szCs w:val="24"/>
        </w:rPr>
        <w:t xml:space="preserve">ante la Unidad de Transparencia del </w:t>
      </w:r>
      <w:r w:rsidR="008615BC" w:rsidRPr="0038682E">
        <w:rPr>
          <w:rFonts w:ascii="Arial Narrow" w:hAnsi="Arial Narrow"/>
          <w:sz w:val="24"/>
          <w:szCs w:val="24"/>
        </w:rPr>
        <w:t>Instituto Municipal de las Mujeres y para la Igualdad Sustantiva en San Pedro Tlaquepaque</w:t>
      </w:r>
      <w:r w:rsidRPr="0038682E">
        <w:rPr>
          <w:rFonts w:ascii="Arial Narrow" w:hAnsi="Arial Narrow"/>
          <w:sz w:val="24"/>
          <w:szCs w:val="24"/>
        </w:rPr>
        <w:t xml:space="preserve"> ubicada en </w:t>
      </w:r>
      <w:r w:rsidR="00EB08D0" w:rsidRPr="0038682E">
        <w:rPr>
          <w:rFonts w:ascii="Arial Narrow" w:hAnsi="Arial Narrow"/>
          <w:sz w:val="24"/>
          <w:szCs w:val="24"/>
        </w:rPr>
        <w:t>calle</w:t>
      </w:r>
      <w:r w:rsidR="00DE2DDA" w:rsidRPr="0038682E">
        <w:rPr>
          <w:rFonts w:ascii="Arial Narrow" w:hAnsi="Arial Narrow"/>
          <w:sz w:val="24"/>
          <w:szCs w:val="24"/>
        </w:rPr>
        <w:t xml:space="preserve"> Donato </w:t>
      </w:r>
      <w:r w:rsidR="00E4231D" w:rsidRPr="0038682E">
        <w:rPr>
          <w:rFonts w:ascii="Arial Narrow" w:hAnsi="Arial Narrow"/>
          <w:sz w:val="24"/>
          <w:szCs w:val="24"/>
        </w:rPr>
        <w:t>Guerra Numero 285</w:t>
      </w:r>
      <w:r w:rsidR="00EB08D0" w:rsidRPr="0038682E">
        <w:rPr>
          <w:rFonts w:ascii="Arial Narrow" w:hAnsi="Arial Narrow"/>
          <w:sz w:val="24"/>
          <w:szCs w:val="24"/>
        </w:rPr>
        <w:t xml:space="preserve">, colonia </w:t>
      </w:r>
      <w:r w:rsidR="00E4231D" w:rsidRPr="0038682E">
        <w:rPr>
          <w:rFonts w:ascii="Arial Narrow" w:hAnsi="Arial Narrow"/>
          <w:sz w:val="24"/>
          <w:szCs w:val="24"/>
        </w:rPr>
        <w:t xml:space="preserve"> Tlaquepaque </w:t>
      </w:r>
      <w:r w:rsidR="00AD4263" w:rsidRPr="0038682E">
        <w:rPr>
          <w:rFonts w:ascii="Arial Narrow" w:hAnsi="Arial Narrow"/>
          <w:sz w:val="24"/>
          <w:szCs w:val="24"/>
        </w:rPr>
        <w:t xml:space="preserve">Centro, </w:t>
      </w:r>
      <w:r w:rsidR="00E4231D" w:rsidRPr="0038682E">
        <w:rPr>
          <w:rFonts w:ascii="Arial Narrow" w:hAnsi="Arial Narrow"/>
          <w:sz w:val="24"/>
          <w:szCs w:val="24"/>
        </w:rPr>
        <w:t>San Pedro Tlaquepaque</w:t>
      </w:r>
      <w:r w:rsidRPr="0038682E">
        <w:rPr>
          <w:rFonts w:ascii="Arial Narrow" w:hAnsi="Arial Narrow"/>
          <w:sz w:val="24"/>
          <w:szCs w:val="24"/>
        </w:rPr>
        <w:t>, Jalisco, al correo electrónic</w:t>
      </w:r>
      <w:r w:rsidR="00E4231D" w:rsidRPr="0038682E">
        <w:rPr>
          <w:rFonts w:ascii="Arial Narrow" w:hAnsi="Arial Narrow"/>
          <w:sz w:val="24"/>
          <w:szCs w:val="24"/>
        </w:rPr>
        <w:t>o</w:t>
      </w:r>
      <w:hyperlink r:id="rId8" w:history="1">
        <w:r w:rsidR="002B51F1" w:rsidRPr="002B51F1">
          <w:rPr>
            <w:rFonts w:ascii="Arial Narrow" w:eastAsia="Calibri" w:hAnsi="Arial Narrow" w:cs="Arial"/>
            <w:b/>
            <w:bCs/>
            <w:color w:val="0563C1"/>
            <w:sz w:val="24"/>
            <w:szCs w:val="24"/>
            <w:u w:val="single"/>
          </w:rPr>
          <w:t>notificaciones.immujerestlaq@gmail.com</w:t>
        </w:r>
      </w:hyperlink>
      <w:r w:rsidRPr="0038682E">
        <w:rPr>
          <w:rFonts w:ascii="Arial Narrow" w:hAnsi="Arial Narrow"/>
          <w:sz w:val="24"/>
          <w:szCs w:val="24"/>
        </w:rPr>
        <w:t>, o</w:t>
      </w:r>
      <w:r w:rsidR="00FF120B" w:rsidRPr="0038682E">
        <w:rPr>
          <w:rFonts w:ascii="Arial Narrow" w:hAnsi="Arial Narrow"/>
          <w:sz w:val="24"/>
          <w:szCs w:val="24"/>
        </w:rPr>
        <w:t>,</w:t>
      </w:r>
      <w:r w:rsidRPr="0038682E">
        <w:rPr>
          <w:rFonts w:ascii="Arial Narrow" w:hAnsi="Arial Narrow"/>
          <w:sz w:val="24"/>
          <w:szCs w:val="24"/>
        </w:rPr>
        <w:t xml:space="preserve"> a través de </w:t>
      </w:r>
      <w:r w:rsidRPr="0038682E">
        <w:rPr>
          <w:rFonts w:ascii="Arial Narrow" w:hAnsi="Arial Narrow"/>
          <w:sz w:val="24"/>
          <w:szCs w:val="24"/>
        </w:rPr>
        <w:lastRenderedPageBreak/>
        <w:t xml:space="preserve">la Plataforma Nacional de Transparencia previa acreditación de su identidad y, en su caso, la personalidad </w:t>
      </w:r>
      <w:r w:rsidR="00150636" w:rsidRPr="0038682E">
        <w:rPr>
          <w:rFonts w:ascii="Arial Narrow" w:hAnsi="Arial Narrow"/>
          <w:sz w:val="24"/>
          <w:szCs w:val="24"/>
        </w:rPr>
        <w:t>e identidad de su representante.</w:t>
      </w:r>
      <w:r w:rsidR="00FF120B" w:rsidRPr="0038682E">
        <w:rPr>
          <w:rFonts w:ascii="Arial Narrow" w:hAnsi="Arial Narrow"/>
          <w:sz w:val="24"/>
          <w:szCs w:val="24"/>
        </w:rPr>
        <w:t xml:space="preserve"> </w:t>
      </w:r>
    </w:p>
    <w:p w14:paraId="30D19949" w14:textId="77777777" w:rsidR="009579C8" w:rsidRPr="00DD36B4" w:rsidRDefault="009579C8" w:rsidP="0003280E">
      <w:pPr>
        <w:jc w:val="both"/>
        <w:rPr>
          <w:rFonts w:ascii="Arial Narrow" w:hAnsi="Arial Narrow"/>
          <w:b/>
          <w:color w:val="7030A0"/>
          <w:sz w:val="24"/>
          <w:szCs w:val="24"/>
        </w:rPr>
      </w:pPr>
      <w:r w:rsidRPr="00DD36B4">
        <w:rPr>
          <w:rFonts w:ascii="Arial Narrow" w:hAnsi="Arial Narrow"/>
          <w:b/>
          <w:color w:val="7030A0"/>
          <w:sz w:val="24"/>
          <w:szCs w:val="24"/>
        </w:rPr>
        <w:t>Lo</w:t>
      </w:r>
      <w:r w:rsidR="00EB08D0" w:rsidRPr="00DD36B4">
        <w:rPr>
          <w:rFonts w:ascii="Arial Narrow" w:hAnsi="Arial Narrow"/>
          <w:b/>
          <w:color w:val="7030A0"/>
          <w:sz w:val="24"/>
          <w:szCs w:val="24"/>
        </w:rPr>
        <w:t xml:space="preserve">s requisitos para presentar su solicitud de </w:t>
      </w:r>
      <w:r w:rsidR="00AD4263" w:rsidRPr="00DD36B4">
        <w:rPr>
          <w:rFonts w:ascii="Arial Narrow" w:hAnsi="Arial Narrow"/>
          <w:b/>
          <w:color w:val="7030A0"/>
          <w:sz w:val="24"/>
          <w:szCs w:val="24"/>
        </w:rPr>
        <w:t>derechos ARCO son los</w:t>
      </w:r>
      <w:r w:rsidRPr="00DD36B4">
        <w:rPr>
          <w:rFonts w:ascii="Arial Narrow" w:hAnsi="Arial Narrow"/>
          <w:b/>
          <w:color w:val="7030A0"/>
          <w:sz w:val="24"/>
          <w:szCs w:val="24"/>
        </w:rPr>
        <w:t xml:space="preserve"> siguientes:</w:t>
      </w:r>
    </w:p>
    <w:p w14:paraId="73F249ED" w14:textId="77777777" w:rsidR="009579C8" w:rsidRPr="0038682E" w:rsidRDefault="009579C8" w:rsidP="0003280E">
      <w:pPr>
        <w:pStyle w:val="Prrafodelista"/>
        <w:numPr>
          <w:ilvl w:val="0"/>
          <w:numId w:val="8"/>
        </w:numPr>
        <w:jc w:val="both"/>
        <w:rPr>
          <w:rFonts w:ascii="Arial Narrow" w:hAnsi="Arial Narrow"/>
          <w:sz w:val="24"/>
          <w:szCs w:val="24"/>
        </w:rPr>
      </w:pPr>
      <w:r w:rsidRPr="0038682E">
        <w:rPr>
          <w:rFonts w:ascii="Arial Narrow" w:hAnsi="Arial Narrow"/>
          <w:sz w:val="24"/>
          <w:szCs w:val="24"/>
        </w:rPr>
        <w:t>De ser posible, el área responsable que trata los datos personales y ante cual se presenta la solicitud;</w:t>
      </w:r>
    </w:p>
    <w:p w14:paraId="310B0315" w14:textId="77777777" w:rsidR="009579C8" w:rsidRPr="0038682E" w:rsidRDefault="009579C8" w:rsidP="0003280E">
      <w:pPr>
        <w:pStyle w:val="Prrafodelista"/>
        <w:numPr>
          <w:ilvl w:val="0"/>
          <w:numId w:val="8"/>
        </w:numPr>
        <w:jc w:val="both"/>
        <w:rPr>
          <w:rFonts w:ascii="Arial Narrow" w:hAnsi="Arial Narrow"/>
          <w:sz w:val="24"/>
          <w:szCs w:val="24"/>
        </w:rPr>
      </w:pPr>
      <w:r w:rsidRPr="0038682E">
        <w:rPr>
          <w:rFonts w:ascii="Arial Narrow" w:hAnsi="Arial Narrow"/>
          <w:sz w:val="24"/>
          <w:szCs w:val="24"/>
        </w:rPr>
        <w:t>Nombre del solicitante titular de la información y del representante, en su caso;</w:t>
      </w:r>
    </w:p>
    <w:p w14:paraId="0E820B62" w14:textId="77777777" w:rsidR="009579C8" w:rsidRPr="0038682E" w:rsidRDefault="009579C8" w:rsidP="0003280E">
      <w:pPr>
        <w:pStyle w:val="Prrafodelista"/>
        <w:numPr>
          <w:ilvl w:val="0"/>
          <w:numId w:val="8"/>
        </w:numPr>
        <w:jc w:val="both"/>
        <w:rPr>
          <w:rFonts w:ascii="Arial Narrow" w:hAnsi="Arial Narrow"/>
          <w:sz w:val="24"/>
          <w:szCs w:val="24"/>
        </w:rPr>
      </w:pPr>
      <w:r w:rsidRPr="0038682E">
        <w:rPr>
          <w:rFonts w:ascii="Arial Narrow" w:hAnsi="Arial Narrow"/>
          <w:sz w:val="24"/>
          <w:szCs w:val="24"/>
        </w:rPr>
        <w:t>Domicilio o cualquier otro medio para recibir notificaciones;</w:t>
      </w:r>
    </w:p>
    <w:p w14:paraId="2DFB5E68" w14:textId="77777777" w:rsidR="009579C8" w:rsidRPr="0038682E" w:rsidRDefault="009579C8" w:rsidP="0003280E">
      <w:pPr>
        <w:pStyle w:val="Prrafodelista"/>
        <w:numPr>
          <w:ilvl w:val="0"/>
          <w:numId w:val="8"/>
        </w:numPr>
        <w:jc w:val="both"/>
        <w:rPr>
          <w:rFonts w:ascii="Arial Narrow" w:hAnsi="Arial Narrow"/>
          <w:sz w:val="24"/>
          <w:szCs w:val="24"/>
        </w:rPr>
      </w:pPr>
      <w:r w:rsidRPr="0038682E">
        <w:rPr>
          <w:rFonts w:ascii="Arial Narrow" w:hAnsi="Arial Narrow"/>
          <w:sz w:val="24"/>
          <w:szCs w:val="24"/>
        </w:rPr>
        <w:t>Los do</w:t>
      </w:r>
      <w:r w:rsidR="00EB08D0" w:rsidRPr="0038682E">
        <w:rPr>
          <w:rFonts w:ascii="Arial Narrow" w:hAnsi="Arial Narrow"/>
          <w:sz w:val="24"/>
          <w:szCs w:val="24"/>
        </w:rPr>
        <w:t>cumentos con los que acredite s</w:t>
      </w:r>
      <w:r w:rsidRPr="0038682E">
        <w:rPr>
          <w:rFonts w:ascii="Arial Narrow" w:hAnsi="Arial Narrow"/>
          <w:sz w:val="24"/>
          <w:szCs w:val="24"/>
        </w:rPr>
        <w:t xml:space="preserve">u </w:t>
      </w:r>
      <w:r w:rsidR="00AD4263" w:rsidRPr="0038682E">
        <w:rPr>
          <w:rFonts w:ascii="Arial Narrow" w:hAnsi="Arial Narrow"/>
          <w:sz w:val="24"/>
          <w:szCs w:val="24"/>
        </w:rPr>
        <w:t>identidad y</w:t>
      </w:r>
      <w:r w:rsidRPr="0038682E">
        <w:rPr>
          <w:rFonts w:ascii="Arial Narrow" w:hAnsi="Arial Narrow"/>
          <w:sz w:val="24"/>
          <w:szCs w:val="24"/>
        </w:rPr>
        <w:t xml:space="preserve">, en su </w:t>
      </w:r>
      <w:r w:rsidR="00AD4263" w:rsidRPr="0038682E">
        <w:rPr>
          <w:rFonts w:ascii="Arial Narrow" w:hAnsi="Arial Narrow"/>
          <w:sz w:val="24"/>
          <w:szCs w:val="24"/>
        </w:rPr>
        <w:t>caso la</w:t>
      </w:r>
      <w:r w:rsidRPr="0038682E">
        <w:rPr>
          <w:rFonts w:ascii="Arial Narrow" w:hAnsi="Arial Narrow"/>
          <w:sz w:val="24"/>
          <w:szCs w:val="24"/>
        </w:rPr>
        <w:t xml:space="preserve"> personalidad e identidad de su representante;</w:t>
      </w:r>
    </w:p>
    <w:p w14:paraId="1F619147" w14:textId="77777777" w:rsidR="009579C8" w:rsidRPr="0038682E" w:rsidRDefault="009579C8" w:rsidP="0003280E">
      <w:pPr>
        <w:pStyle w:val="Prrafodelista"/>
        <w:numPr>
          <w:ilvl w:val="0"/>
          <w:numId w:val="8"/>
        </w:numPr>
        <w:jc w:val="both"/>
        <w:rPr>
          <w:rFonts w:ascii="Arial Narrow" w:hAnsi="Arial Narrow"/>
          <w:sz w:val="24"/>
          <w:szCs w:val="24"/>
        </w:rPr>
      </w:pPr>
      <w:r w:rsidRPr="0038682E">
        <w:rPr>
          <w:rFonts w:ascii="Arial Narrow" w:hAnsi="Arial Narrow"/>
          <w:sz w:val="24"/>
          <w:szCs w:val="24"/>
        </w:rPr>
        <w:t>La descripción del derecho ARCO que se pretende ejercer, o bien lo que solicita el titular;</w:t>
      </w:r>
    </w:p>
    <w:p w14:paraId="7D0F0DEE" w14:textId="77777777" w:rsidR="009579C8" w:rsidRPr="0038682E" w:rsidRDefault="009579C8" w:rsidP="0003280E">
      <w:pPr>
        <w:pStyle w:val="Prrafodelista"/>
        <w:numPr>
          <w:ilvl w:val="0"/>
          <w:numId w:val="8"/>
        </w:numPr>
        <w:jc w:val="both"/>
        <w:rPr>
          <w:rFonts w:ascii="Arial Narrow" w:hAnsi="Arial Narrow"/>
          <w:sz w:val="24"/>
          <w:szCs w:val="24"/>
        </w:rPr>
      </w:pPr>
      <w:r w:rsidRPr="0038682E">
        <w:rPr>
          <w:rFonts w:ascii="Arial Narrow" w:hAnsi="Arial Narrow"/>
          <w:sz w:val="24"/>
          <w:szCs w:val="24"/>
        </w:rPr>
        <w:t>Descripción clara y precisa de los datos sobre los que se busca ejercer alguno de alguno de los derechos ARCO, salvo que se trate del derecho de acceso; y</w:t>
      </w:r>
    </w:p>
    <w:p w14:paraId="45966C0E" w14:textId="77777777" w:rsidR="009F26C7" w:rsidRPr="0038682E" w:rsidRDefault="009F26C7" w:rsidP="0003280E">
      <w:pPr>
        <w:pStyle w:val="Prrafodelista"/>
        <w:numPr>
          <w:ilvl w:val="0"/>
          <w:numId w:val="8"/>
        </w:numPr>
        <w:jc w:val="both"/>
        <w:rPr>
          <w:rFonts w:ascii="Arial Narrow" w:hAnsi="Arial Narrow"/>
          <w:sz w:val="24"/>
          <w:szCs w:val="24"/>
        </w:rPr>
      </w:pPr>
      <w:r w:rsidRPr="0038682E">
        <w:rPr>
          <w:rFonts w:ascii="Arial Narrow" w:hAnsi="Arial Narrow"/>
          <w:sz w:val="24"/>
          <w:szCs w:val="24"/>
        </w:rPr>
        <w:t>Causas que motiven la solicitud (en el caso de solicitar</w:t>
      </w:r>
      <w:r w:rsidR="00150636" w:rsidRPr="0038682E">
        <w:rPr>
          <w:rFonts w:ascii="Arial Narrow" w:hAnsi="Arial Narrow"/>
          <w:sz w:val="24"/>
          <w:szCs w:val="24"/>
        </w:rPr>
        <w:t xml:space="preserve"> la cancelación u oposición)</w:t>
      </w:r>
    </w:p>
    <w:p w14:paraId="36BC3405" w14:textId="77777777" w:rsidR="009579C8" w:rsidRPr="0038682E" w:rsidRDefault="009579C8" w:rsidP="0003280E">
      <w:pPr>
        <w:pStyle w:val="Prrafodelista"/>
        <w:numPr>
          <w:ilvl w:val="0"/>
          <w:numId w:val="8"/>
        </w:numPr>
        <w:jc w:val="both"/>
        <w:rPr>
          <w:rFonts w:ascii="Arial Narrow" w:hAnsi="Arial Narrow"/>
          <w:sz w:val="24"/>
          <w:szCs w:val="24"/>
        </w:rPr>
      </w:pPr>
      <w:r w:rsidRPr="0038682E">
        <w:rPr>
          <w:rFonts w:ascii="Arial Narrow" w:hAnsi="Arial Narrow"/>
          <w:sz w:val="24"/>
          <w:szCs w:val="24"/>
        </w:rPr>
        <w:t>Cualquier otro elemento o documento que facilite la localización de los datos personales, en su caso.</w:t>
      </w:r>
    </w:p>
    <w:p w14:paraId="6D2482F9" w14:textId="25EFE79B" w:rsidR="00FF3A0E" w:rsidRPr="0038682E" w:rsidRDefault="00FF120B" w:rsidP="0003280E">
      <w:pPr>
        <w:jc w:val="both"/>
        <w:rPr>
          <w:rFonts w:ascii="Arial Narrow" w:hAnsi="Arial Narrow"/>
          <w:sz w:val="24"/>
          <w:szCs w:val="24"/>
        </w:rPr>
      </w:pPr>
      <w:r w:rsidRPr="0038682E">
        <w:rPr>
          <w:rFonts w:ascii="Arial Narrow" w:hAnsi="Arial Narrow"/>
          <w:sz w:val="24"/>
          <w:szCs w:val="24"/>
        </w:rPr>
        <w:t xml:space="preserve">La solicitud de derechos ARCO será respondida a través del medio señalado por el solicitante (correo electrónico, domicilio, </w:t>
      </w:r>
      <w:r w:rsidR="00FF3A0E" w:rsidRPr="0038682E">
        <w:rPr>
          <w:rFonts w:ascii="Arial Narrow" w:hAnsi="Arial Narrow"/>
          <w:sz w:val="24"/>
          <w:szCs w:val="24"/>
        </w:rPr>
        <w:t>o personalmente en la oficina de la Unidad de Transparencia o por estrado</w:t>
      </w:r>
      <w:r w:rsidR="00150636" w:rsidRPr="0038682E">
        <w:rPr>
          <w:rFonts w:ascii="Arial Narrow" w:hAnsi="Arial Narrow"/>
          <w:sz w:val="24"/>
          <w:szCs w:val="24"/>
        </w:rPr>
        <w:t>s, si no se señala ninguno</w:t>
      </w:r>
      <w:r w:rsidR="00FF3A0E" w:rsidRPr="0038682E">
        <w:rPr>
          <w:rFonts w:ascii="Arial Narrow" w:hAnsi="Arial Narrow"/>
          <w:sz w:val="24"/>
          <w:szCs w:val="24"/>
        </w:rPr>
        <w:t>, tomando en consideración los siguientes plazos establecidos en la Ley:</w:t>
      </w:r>
    </w:p>
    <w:tbl>
      <w:tblPr>
        <w:tblStyle w:val="Tablaconcuadrculaclara"/>
        <w:tblW w:w="0" w:type="auto"/>
        <w:tblLook w:val="04A0" w:firstRow="1" w:lastRow="0" w:firstColumn="1" w:lastColumn="0" w:noHBand="0" w:noVBand="1"/>
      </w:tblPr>
      <w:tblGrid>
        <w:gridCol w:w="6793"/>
        <w:gridCol w:w="2601"/>
      </w:tblGrid>
      <w:tr w:rsidR="0003280E" w:rsidRPr="0038682E" w14:paraId="55B40E26" w14:textId="77777777" w:rsidTr="0003280E">
        <w:tc>
          <w:tcPr>
            <w:tcW w:w="0" w:type="auto"/>
          </w:tcPr>
          <w:p w14:paraId="2CC17E86" w14:textId="77777777" w:rsidR="00FF3A0E" w:rsidRPr="0038682E" w:rsidRDefault="001E575B" w:rsidP="00150636">
            <w:pPr>
              <w:jc w:val="both"/>
              <w:rPr>
                <w:rFonts w:ascii="Arial Narrow" w:hAnsi="Arial Narrow"/>
                <w:sz w:val="24"/>
                <w:szCs w:val="24"/>
              </w:rPr>
            </w:pPr>
            <w:r w:rsidRPr="0038682E">
              <w:rPr>
                <w:rFonts w:ascii="Arial Narrow" w:hAnsi="Arial Narrow"/>
                <w:sz w:val="24"/>
                <w:szCs w:val="24"/>
              </w:rPr>
              <w:t>R</w:t>
            </w:r>
            <w:r w:rsidR="00150636" w:rsidRPr="0038682E">
              <w:rPr>
                <w:rFonts w:ascii="Arial Narrow" w:hAnsi="Arial Narrow"/>
                <w:sz w:val="24"/>
                <w:szCs w:val="24"/>
              </w:rPr>
              <w:t>equerimiento</w:t>
            </w:r>
            <w:r w:rsidRPr="0038682E">
              <w:rPr>
                <w:rFonts w:ascii="Arial Narrow" w:hAnsi="Arial Narrow"/>
                <w:sz w:val="24"/>
                <w:szCs w:val="24"/>
              </w:rPr>
              <w:t xml:space="preserve"> en caso de prevención por no cumplir con los requisitos de Ley y no haya elementos para subsanarla</w:t>
            </w:r>
          </w:p>
        </w:tc>
        <w:tc>
          <w:tcPr>
            <w:tcW w:w="0" w:type="auto"/>
          </w:tcPr>
          <w:p w14:paraId="161F9C18" w14:textId="77777777" w:rsidR="00FF3A0E" w:rsidRPr="0038682E" w:rsidRDefault="001E575B" w:rsidP="0003280E">
            <w:pPr>
              <w:jc w:val="both"/>
              <w:rPr>
                <w:rFonts w:ascii="Arial Narrow" w:hAnsi="Arial Narrow"/>
                <w:sz w:val="24"/>
                <w:szCs w:val="24"/>
              </w:rPr>
            </w:pPr>
            <w:r w:rsidRPr="0038682E">
              <w:rPr>
                <w:rFonts w:ascii="Arial Narrow" w:hAnsi="Arial Narrow"/>
                <w:sz w:val="24"/>
                <w:szCs w:val="24"/>
              </w:rPr>
              <w:t>3</w:t>
            </w:r>
            <w:r w:rsidR="00FF3A0E" w:rsidRPr="0038682E">
              <w:rPr>
                <w:rFonts w:ascii="Arial Narrow" w:hAnsi="Arial Narrow"/>
                <w:sz w:val="24"/>
                <w:szCs w:val="24"/>
              </w:rPr>
              <w:t xml:space="preserve"> días hábiles</w:t>
            </w:r>
          </w:p>
        </w:tc>
      </w:tr>
      <w:tr w:rsidR="0043472D" w:rsidRPr="0038682E" w14:paraId="4C25F023" w14:textId="77777777" w:rsidTr="0003280E">
        <w:tc>
          <w:tcPr>
            <w:tcW w:w="0" w:type="auto"/>
          </w:tcPr>
          <w:p w14:paraId="778FA1F1" w14:textId="77777777" w:rsidR="0043472D" w:rsidRPr="0038682E" w:rsidRDefault="0043472D" w:rsidP="00150636">
            <w:pPr>
              <w:jc w:val="both"/>
              <w:rPr>
                <w:rFonts w:ascii="Arial Narrow" w:hAnsi="Arial Narrow"/>
                <w:sz w:val="24"/>
                <w:szCs w:val="24"/>
              </w:rPr>
            </w:pPr>
            <w:r w:rsidRPr="0038682E">
              <w:rPr>
                <w:rFonts w:ascii="Arial Narrow" w:hAnsi="Arial Narrow"/>
                <w:sz w:val="24"/>
                <w:szCs w:val="24"/>
              </w:rPr>
              <w:t xml:space="preserve">Plazo para subsanar las omisiones en caso de prevención. </w:t>
            </w:r>
          </w:p>
        </w:tc>
        <w:tc>
          <w:tcPr>
            <w:tcW w:w="0" w:type="auto"/>
          </w:tcPr>
          <w:p w14:paraId="5C448818" w14:textId="77777777" w:rsidR="0043472D" w:rsidRPr="0038682E" w:rsidRDefault="0043472D" w:rsidP="0003280E">
            <w:pPr>
              <w:jc w:val="both"/>
              <w:rPr>
                <w:rFonts w:ascii="Arial Narrow" w:hAnsi="Arial Narrow"/>
                <w:sz w:val="24"/>
                <w:szCs w:val="24"/>
              </w:rPr>
            </w:pPr>
            <w:r w:rsidRPr="0038682E">
              <w:rPr>
                <w:rFonts w:ascii="Arial Narrow" w:hAnsi="Arial Narrow"/>
                <w:sz w:val="24"/>
                <w:szCs w:val="24"/>
              </w:rPr>
              <w:t>5 días hábiles</w:t>
            </w:r>
          </w:p>
        </w:tc>
      </w:tr>
      <w:tr w:rsidR="0003280E" w:rsidRPr="0038682E" w14:paraId="736172C9" w14:textId="77777777" w:rsidTr="0003280E">
        <w:tc>
          <w:tcPr>
            <w:tcW w:w="0" w:type="auto"/>
          </w:tcPr>
          <w:p w14:paraId="667A4C60" w14:textId="77777777" w:rsidR="00FF3A0E" w:rsidRPr="0038682E" w:rsidRDefault="001E575B" w:rsidP="0003280E">
            <w:pPr>
              <w:jc w:val="both"/>
              <w:rPr>
                <w:rFonts w:ascii="Arial Narrow" w:hAnsi="Arial Narrow"/>
                <w:sz w:val="24"/>
                <w:szCs w:val="24"/>
              </w:rPr>
            </w:pPr>
            <w:r w:rsidRPr="0038682E">
              <w:rPr>
                <w:rFonts w:ascii="Arial Narrow" w:hAnsi="Arial Narrow"/>
                <w:sz w:val="24"/>
                <w:szCs w:val="24"/>
              </w:rPr>
              <w:t xml:space="preserve">Admisión </w:t>
            </w:r>
            <w:r w:rsidR="0043472D" w:rsidRPr="0038682E">
              <w:rPr>
                <w:rFonts w:ascii="Arial Narrow" w:hAnsi="Arial Narrow"/>
                <w:sz w:val="24"/>
                <w:szCs w:val="24"/>
              </w:rPr>
              <w:t>de la solicitud de derechos ARCO</w:t>
            </w:r>
          </w:p>
        </w:tc>
        <w:tc>
          <w:tcPr>
            <w:tcW w:w="0" w:type="auto"/>
          </w:tcPr>
          <w:p w14:paraId="7CD0DAA9" w14:textId="77777777" w:rsidR="00FF3A0E" w:rsidRPr="0038682E" w:rsidRDefault="00FF3A0E" w:rsidP="0003280E">
            <w:pPr>
              <w:jc w:val="both"/>
              <w:rPr>
                <w:rFonts w:ascii="Arial Narrow" w:hAnsi="Arial Narrow"/>
                <w:sz w:val="24"/>
                <w:szCs w:val="24"/>
              </w:rPr>
            </w:pPr>
            <w:r w:rsidRPr="0038682E">
              <w:rPr>
                <w:rFonts w:ascii="Arial Narrow" w:hAnsi="Arial Narrow"/>
                <w:sz w:val="24"/>
                <w:szCs w:val="24"/>
              </w:rPr>
              <w:t>3 días hábiles</w:t>
            </w:r>
          </w:p>
        </w:tc>
      </w:tr>
      <w:tr w:rsidR="0003280E" w:rsidRPr="0038682E" w14:paraId="54BF9CA4" w14:textId="77777777" w:rsidTr="0003280E">
        <w:tc>
          <w:tcPr>
            <w:tcW w:w="0" w:type="auto"/>
          </w:tcPr>
          <w:p w14:paraId="7C7D90B6" w14:textId="77777777" w:rsidR="00FF3A0E" w:rsidRPr="0038682E" w:rsidRDefault="00FF3A0E" w:rsidP="0003280E">
            <w:pPr>
              <w:jc w:val="both"/>
              <w:rPr>
                <w:rFonts w:ascii="Arial Narrow" w:hAnsi="Arial Narrow"/>
                <w:sz w:val="24"/>
                <w:szCs w:val="24"/>
              </w:rPr>
            </w:pPr>
            <w:r w:rsidRPr="0038682E">
              <w:rPr>
                <w:rFonts w:ascii="Arial Narrow" w:hAnsi="Arial Narrow"/>
                <w:sz w:val="24"/>
                <w:szCs w:val="24"/>
              </w:rPr>
              <w:t>Respuesta a la solicitud en caso de que el sujeto obligado no sea competente</w:t>
            </w:r>
          </w:p>
        </w:tc>
        <w:tc>
          <w:tcPr>
            <w:tcW w:w="0" w:type="auto"/>
          </w:tcPr>
          <w:p w14:paraId="78259485" w14:textId="77777777" w:rsidR="00FF3A0E" w:rsidRPr="0038682E" w:rsidRDefault="00FF3A0E" w:rsidP="0003280E">
            <w:pPr>
              <w:jc w:val="both"/>
              <w:rPr>
                <w:rFonts w:ascii="Arial Narrow" w:hAnsi="Arial Narrow"/>
                <w:sz w:val="24"/>
                <w:szCs w:val="24"/>
              </w:rPr>
            </w:pPr>
            <w:r w:rsidRPr="0038682E">
              <w:rPr>
                <w:rFonts w:ascii="Arial Narrow" w:hAnsi="Arial Narrow"/>
                <w:sz w:val="24"/>
                <w:szCs w:val="24"/>
              </w:rPr>
              <w:t>3 días hábiles</w:t>
            </w:r>
          </w:p>
        </w:tc>
      </w:tr>
      <w:tr w:rsidR="0003280E" w:rsidRPr="0038682E" w14:paraId="4C3D8EE1" w14:textId="77777777" w:rsidTr="0003280E">
        <w:tc>
          <w:tcPr>
            <w:tcW w:w="0" w:type="auto"/>
          </w:tcPr>
          <w:p w14:paraId="55E90FD3" w14:textId="77777777" w:rsidR="00FF3A0E" w:rsidRPr="0038682E" w:rsidRDefault="00FF3A0E" w:rsidP="0003280E">
            <w:pPr>
              <w:jc w:val="both"/>
              <w:rPr>
                <w:rFonts w:ascii="Arial Narrow" w:hAnsi="Arial Narrow"/>
                <w:sz w:val="24"/>
                <w:szCs w:val="24"/>
              </w:rPr>
            </w:pPr>
            <w:r w:rsidRPr="0038682E">
              <w:rPr>
                <w:rFonts w:ascii="Arial Narrow" w:hAnsi="Arial Narrow"/>
                <w:sz w:val="24"/>
                <w:szCs w:val="24"/>
              </w:rPr>
              <w:t>Reconducción de la solicitud en caso de ser un derecho diferente</w:t>
            </w:r>
            <w:r w:rsidR="00B934BF" w:rsidRPr="0038682E">
              <w:rPr>
                <w:rFonts w:ascii="Arial Narrow" w:hAnsi="Arial Narrow"/>
                <w:sz w:val="24"/>
                <w:szCs w:val="24"/>
              </w:rPr>
              <w:t>.</w:t>
            </w:r>
          </w:p>
        </w:tc>
        <w:tc>
          <w:tcPr>
            <w:tcW w:w="0" w:type="auto"/>
          </w:tcPr>
          <w:p w14:paraId="69110018" w14:textId="77777777" w:rsidR="00FF3A0E" w:rsidRPr="0038682E" w:rsidRDefault="00FF3A0E" w:rsidP="0003280E">
            <w:pPr>
              <w:jc w:val="both"/>
              <w:rPr>
                <w:rFonts w:ascii="Arial Narrow" w:hAnsi="Arial Narrow"/>
                <w:sz w:val="24"/>
                <w:szCs w:val="24"/>
              </w:rPr>
            </w:pPr>
            <w:r w:rsidRPr="0038682E">
              <w:rPr>
                <w:rFonts w:ascii="Arial Narrow" w:hAnsi="Arial Narrow"/>
                <w:sz w:val="24"/>
                <w:szCs w:val="24"/>
              </w:rPr>
              <w:t>3 días hábiles</w:t>
            </w:r>
          </w:p>
        </w:tc>
      </w:tr>
      <w:tr w:rsidR="00B934BF" w:rsidRPr="0038682E" w14:paraId="536B9D1D" w14:textId="77777777" w:rsidTr="0003280E">
        <w:tc>
          <w:tcPr>
            <w:tcW w:w="0" w:type="auto"/>
          </w:tcPr>
          <w:p w14:paraId="709F38BC" w14:textId="0F698520" w:rsidR="00B934BF" w:rsidRPr="0038682E" w:rsidRDefault="00B934BF" w:rsidP="0003280E">
            <w:pPr>
              <w:jc w:val="both"/>
              <w:rPr>
                <w:rFonts w:ascii="Arial Narrow" w:hAnsi="Arial Narrow"/>
                <w:sz w:val="24"/>
                <w:szCs w:val="24"/>
              </w:rPr>
            </w:pPr>
            <w:r w:rsidRPr="0038682E">
              <w:rPr>
                <w:rFonts w:ascii="Arial Narrow" w:hAnsi="Arial Narrow"/>
                <w:sz w:val="24"/>
                <w:szCs w:val="24"/>
              </w:rPr>
              <w:t xml:space="preserve">Respuesta a la solicitud cuando exista un trámite o procedimiento </w:t>
            </w:r>
            <w:r w:rsidR="00DD36B4" w:rsidRPr="0038682E">
              <w:rPr>
                <w:rFonts w:ascii="Arial Narrow" w:hAnsi="Arial Narrow"/>
                <w:sz w:val="24"/>
                <w:szCs w:val="24"/>
              </w:rPr>
              <w:t>específico</w:t>
            </w:r>
            <w:r w:rsidRPr="0038682E">
              <w:rPr>
                <w:rFonts w:ascii="Arial Narrow" w:hAnsi="Arial Narrow"/>
                <w:sz w:val="24"/>
                <w:szCs w:val="24"/>
              </w:rPr>
              <w:t xml:space="preserve"> para solicitar el ejercicio de derechos ARCO. </w:t>
            </w:r>
          </w:p>
        </w:tc>
        <w:tc>
          <w:tcPr>
            <w:tcW w:w="0" w:type="auto"/>
          </w:tcPr>
          <w:p w14:paraId="27506CD3" w14:textId="77777777" w:rsidR="00B934BF" w:rsidRPr="0038682E" w:rsidRDefault="00B934BF" w:rsidP="0003280E">
            <w:pPr>
              <w:jc w:val="both"/>
              <w:rPr>
                <w:rFonts w:ascii="Arial Narrow" w:hAnsi="Arial Narrow"/>
                <w:sz w:val="24"/>
                <w:szCs w:val="24"/>
              </w:rPr>
            </w:pPr>
            <w:r w:rsidRPr="0038682E">
              <w:rPr>
                <w:rFonts w:ascii="Arial Narrow" w:hAnsi="Arial Narrow"/>
                <w:sz w:val="24"/>
                <w:szCs w:val="24"/>
              </w:rPr>
              <w:t>3 días hábiles</w:t>
            </w:r>
          </w:p>
        </w:tc>
      </w:tr>
      <w:tr w:rsidR="0003280E" w:rsidRPr="0038682E" w14:paraId="432272CC" w14:textId="77777777" w:rsidTr="0003280E">
        <w:tc>
          <w:tcPr>
            <w:tcW w:w="0" w:type="auto"/>
          </w:tcPr>
          <w:p w14:paraId="62773FCB" w14:textId="77777777" w:rsidR="00FF3A0E" w:rsidRPr="0038682E" w:rsidRDefault="00FF3A0E" w:rsidP="0003280E">
            <w:pPr>
              <w:jc w:val="both"/>
              <w:rPr>
                <w:rFonts w:ascii="Arial Narrow" w:hAnsi="Arial Narrow"/>
                <w:sz w:val="24"/>
                <w:szCs w:val="24"/>
              </w:rPr>
            </w:pPr>
            <w:r w:rsidRPr="0038682E">
              <w:rPr>
                <w:rFonts w:ascii="Arial Narrow" w:hAnsi="Arial Narrow"/>
                <w:sz w:val="24"/>
                <w:szCs w:val="24"/>
              </w:rPr>
              <w:t>Respuesta a la solicitud</w:t>
            </w:r>
            <w:r w:rsidR="0043472D" w:rsidRPr="0038682E">
              <w:rPr>
                <w:rFonts w:ascii="Arial Narrow" w:hAnsi="Arial Narrow"/>
                <w:sz w:val="24"/>
                <w:szCs w:val="24"/>
              </w:rPr>
              <w:t>.</w:t>
            </w:r>
          </w:p>
        </w:tc>
        <w:tc>
          <w:tcPr>
            <w:tcW w:w="0" w:type="auto"/>
          </w:tcPr>
          <w:p w14:paraId="13D73BEB" w14:textId="77777777" w:rsidR="00FF3A0E" w:rsidRPr="0038682E" w:rsidRDefault="00FF3A0E" w:rsidP="0003280E">
            <w:pPr>
              <w:jc w:val="both"/>
              <w:rPr>
                <w:rFonts w:ascii="Arial Narrow" w:hAnsi="Arial Narrow"/>
                <w:sz w:val="24"/>
                <w:szCs w:val="24"/>
              </w:rPr>
            </w:pPr>
            <w:r w:rsidRPr="0038682E">
              <w:rPr>
                <w:rFonts w:ascii="Arial Narrow" w:hAnsi="Arial Narrow"/>
                <w:sz w:val="24"/>
                <w:szCs w:val="24"/>
              </w:rPr>
              <w:t>10 días hábiles</w:t>
            </w:r>
            <w:r w:rsidR="00B934BF" w:rsidRPr="0038682E">
              <w:rPr>
                <w:rFonts w:ascii="Arial Narrow" w:hAnsi="Arial Narrow"/>
                <w:sz w:val="24"/>
                <w:szCs w:val="24"/>
              </w:rPr>
              <w:t>, siguientes a la admisión</w:t>
            </w:r>
          </w:p>
        </w:tc>
      </w:tr>
      <w:tr w:rsidR="00B934BF" w:rsidRPr="0038682E" w14:paraId="0029D85D" w14:textId="77777777" w:rsidTr="0003280E">
        <w:tc>
          <w:tcPr>
            <w:tcW w:w="0" w:type="auto"/>
          </w:tcPr>
          <w:p w14:paraId="1B9AE071" w14:textId="77777777" w:rsidR="00FF3A0E" w:rsidRPr="0038682E" w:rsidRDefault="00FF3A0E" w:rsidP="0003280E">
            <w:pPr>
              <w:jc w:val="both"/>
              <w:rPr>
                <w:rFonts w:ascii="Arial Narrow" w:hAnsi="Arial Narrow"/>
                <w:sz w:val="24"/>
                <w:szCs w:val="24"/>
              </w:rPr>
            </w:pPr>
            <w:r w:rsidRPr="0038682E">
              <w:rPr>
                <w:rFonts w:ascii="Arial Narrow" w:hAnsi="Arial Narrow"/>
                <w:sz w:val="24"/>
                <w:szCs w:val="24"/>
              </w:rPr>
              <w:t>Respuesta a la solicitud</w:t>
            </w:r>
            <w:r w:rsidR="00B934BF" w:rsidRPr="0038682E">
              <w:rPr>
                <w:rFonts w:ascii="Arial Narrow" w:hAnsi="Arial Narrow"/>
                <w:sz w:val="24"/>
                <w:szCs w:val="24"/>
              </w:rPr>
              <w:t>,</w:t>
            </w:r>
            <w:r w:rsidRPr="0038682E">
              <w:rPr>
                <w:rFonts w:ascii="Arial Narrow" w:hAnsi="Arial Narrow"/>
                <w:sz w:val="24"/>
                <w:szCs w:val="24"/>
              </w:rPr>
              <w:t xml:space="preserve"> en caso de ampliación</w:t>
            </w:r>
          </w:p>
        </w:tc>
        <w:tc>
          <w:tcPr>
            <w:tcW w:w="0" w:type="auto"/>
          </w:tcPr>
          <w:p w14:paraId="1FA10AD9" w14:textId="77777777" w:rsidR="00FF3A0E" w:rsidRPr="0038682E" w:rsidRDefault="00FF3A0E" w:rsidP="0003280E">
            <w:pPr>
              <w:jc w:val="both"/>
              <w:rPr>
                <w:rFonts w:ascii="Arial Narrow" w:hAnsi="Arial Narrow"/>
                <w:sz w:val="24"/>
                <w:szCs w:val="24"/>
              </w:rPr>
            </w:pPr>
            <w:r w:rsidRPr="0038682E">
              <w:rPr>
                <w:rFonts w:ascii="Arial Narrow" w:hAnsi="Arial Narrow"/>
                <w:sz w:val="24"/>
                <w:szCs w:val="24"/>
              </w:rPr>
              <w:t>15 días hábiles</w:t>
            </w:r>
          </w:p>
        </w:tc>
      </w:tr>
      <w:tr w:rsidR="0003280E" w:rsidRPr="0038682E" w14:paraId="56E92042" w14:textId="77777777" w:rsidTr="0003280E">
        <w:tc>
          <w:tcPr>
            <w:tcW w:w="0" w:type="auto"/>
          </w:tcPr>
          <w:p w14:paraId="605E1DBB" w14:textId="77777777" w:rsidR="00FF3A0E" w:rsidRPr="0038682E" w:rsidRDefault="00FF3A0E" w:rsidP="0003280E">
            <w:pPr>
              <w:jc w:val="both"/>
              <w:rPr>
                <w:rFonts w:ascii="Arial Narrow" w:hAnsi="Arial Narrow"/>
                <w:sz w:val="24"/>
                <w:szCs w:val="24"/>
              </w:rPr>
            </w:pPr>
            <w:r w:rsidRPr="0038682E">
              <w:rPr>
                <w:rFonts w:ascii="Arial Narrow" w:hAnsi="Arial Narrow"/>
                <w:sz w:val="24"/>
                <w:szCs w:val="24"/>
              </w:rPr>
              <w:t>Plazo para hacer efectivo el derecho en caso de que resulte procedente</w:t>
            </w:r>
            <w:r w:rsidR="00B934BF" w:rsidRPr="0038682E">
              <w:rPr>
                <w:rFonts w:ascii="Arial Narrow" w:hAnsi="Arial Narrow"/>
                <w:sz w:val="24"/>
                <w:szCs w:val="24"/>
              </w:rPr>
              <w:t>.</w:t>
            </w:r>
          </w:p>
        </w:tc>
        <w:tc>
          <w:tcPr>
            <w:tcW w:w="0" w:type="auto"/>
          </w:tcPr>
          <w:p w14:paraId="15A786C0" w14:textId="77777777" w:rsidR="00FF3A0E" w:rsidRPr="0038682E" w:rsidRDefault="00FF3A0E" w:rsidP="0003280E">
            <w:pPr>
              <w:jc w:val="both"/>
              <w:rPr>
                <w:rFonts w:ascii="Arial Narrow" w:hAnsi="Arial Narrow"/>
                <w:sz w:val="24"/>
                <w:szCs w:val="24"/>
              </w:rPr>
            </w:pPr>
            <w:r w:rsidRPr="0038682E">
              <w:rPr>
                <w:rFonts w:ascii="Arial Narrow" w:hAnsi="Arial Narrow"/>
                <w:sz w:val="24"/>
                <w:szCs w:val="24"/>
              </w:rPr>
              <w:t>5 días hábiles</w:t>
            </w:r>
          </w:p>
        </w:tc>
      </w:tr>
    </w:tbl>
    <w:p w14:paraId="488759C5" w14:textId="77777777" w:rsidR="00FF120B" w:rsidRPr="0038682E" w:rsidRDefault="00FF120B" w:rsidP="0003280E">
      <w:pPr>
        <w:jc w:val="both"/>
        <w:rPr>
          <w:rFonts w:ascii="Arial Narrow" w:hAnsi="Arial Narrow"/>
          <w:sz w:val="24"/>
          <w:szCs w:val="24"/>
        </w:rPr>
      </w:pPr>
    </w:p>
    <w:p w14:paraId="0B8BB396" w14:textId="77777777" w:rsidR="00FF3A0E" w:rsidRPr="0038682E" w:rsidRDefault="00FF3A0E" w:rsidP="0003280E">
      <w:pPr>
        <w:jc w:val="both"/>
        <w:rPr>
          <w:rFonts w:ascii="Arial Narrow" w:hAnsi="Arial Narrow"/>
          <w:sz w:val="24"/>
          <w:szCs w:val="24"/>
        </w:rPr>
      </w:pPr>
      <w:r w:rsidRPr="0038682E">
        <w:rPr>
          <w:rFonts w:ascii="Arial Narrow" w:hAnsi="Arial Narrow"/>
          <w:sz w:val="24"/>
          <w:szCs w:val="24"/>
        </w:rPr>
        <w:t>En caso de haber presentado una solicitud de acceso a dato</w:t>
      </w:r>
      <w:r w:rsidR="007A0FC0" w:rsidRPr="0038682E">
        <w:rPr>
          <w:rFonts w:ascii="Arial Narrow" w:hAnsi="Arial Narrow"/>
          <w:sz w:val="24"/>
          <w:szCs w:val="24"/>
        </w:rPr>
        <w:t>s</w:t>
      </w:r>
      <w:r w:rsidRPr="0038682E">
        <w:rPr>
          <w:rFonts w:ascii="Arial Narrow" w:hAnsi="Arial Narrow"/>
          <w:sz w:val="24"/>
          <w:szCs w:val="24"/>
        </w:rPr>
        <w:t xml:space="preserve"> personales, este se le dará de acuerdo al medio señalado por el solicitante, el cual puede ser:</w:t>
      </w:r>
    </w:p>
    <w:p w14:paraId="09752CE1" w14:textId="77777777" w:rsidR="00FF3A0E" w:rsidRPr="0038682E" w:rsidRDefault="00FF3A0E" w:rsidP="0003280E">
      <w:pPr>
        <w:pStyle w:val="Prrafodelista"/>
        <w:numPr>
          <w:ilvl w:val="0"/>
          <w:numId w:val="11"/>
        </w:numPr>
        <w:jc w:val="both"/>
        <w:rPr>
          <w:rFonts w:ascii="Arial Narrow" w:hAnsi="Arial Narrow"/>
          <w:sz w:val="24"/>
          <w:szCs w:val="24"/>
        </w:rPr>
      </w:pPr>
      <w:r w:rsidRPr="0038682E">
        <w:rPr>
          <w:rFonts w:ascii="Arial Narrow" w:hAnsi="Arial Narrow"/>
          <w:sz w:val="24"/>
          <w:szCs w:val="24"/>
        </w:rPr>
        <w:t>Consulta directa, de carácter gratuito.</w:t>
      </w:r>
    </w:p>
    <w:p w14:paraId="6F476DBB" w14:textId="77777777" w:rsidR="00FF3A0E" w:rsidRPr="0038682E" w:rsidRDefault="00FF3A0E" w:rsidP="0003280E">
      <w:pPr>
        <w:pStyle w:val="Prrafodelista"/>
        <w:numPr>
          <w:ilvl w:val="0"/>
          <w:numId w:val="11"/>
        </w:numPr>
        <w:jc w:val="both"/>
        <w:rPr>
          <w:rFonts w:ascii="Arial Narrow" w:hAnsi="Arial Narrow"/>
          <w:sz w:val="24"/>
          <w:szCs w:val="24"/>
        </w:rPr>
      </w:pPr>
      <w:r w:rsidRPr="0038682E">
        <w:rPr>
          <w:rFonts w:ascii="Arial Narrow" w:hAnsi="Arial Narrow"/>
          <w:sz w:val="24"/>
          <w:szCs w:val="24"/>
        </w:rPr>
        <w:t>Copia certificada</w:t>
      </w:r>
      <w:r w:rsidR="0043472D" w:rsidRPr="0038682E">
        <w:rPr>
          <w:rFonts w:ascii="Arial Narrow" w:hAnsi="Arial Narrow"/>
          <w:sz w:val="24"/>
          <w:szCs w:val="24"/>
        </w:rPr>
        <w:t xml:space="preserve"> (costo)</w:t>
      </w:r>
    </w:p>
    <w:p w14:paraId="22498F67" w14:textId="77777777" w:rsidR="00FF3A0E" w:rsidRPr="0038682E" w:rsidRDefault="0043472D" w:rsidP="00AE3DC2">
      <w:pPr>
        <w:pStyle w:val="Prrafodelista"/>
        <w:numPr>
          <w:ilvl w:val="0"/>
          <w:numId w:val="11"/>
        </w:numPr>
        <w:jc w:val="both"/>
        <w:rPr>
          <w:rFonts w:ascii="Arial Narrow" w:hAnsi="Arial Narrow"/>
          <w:sz w:val="24"/>
          <w:szCs w:val="24"/>
        </w:rPr>
      </w:pPr>
      <w:r w:rsidRPr="0038682E">
        <w:rPr>
          <w:rFonts w:ascii="Arial Narrow" w:hAnsi="Arial Narrow"/>
          <w:sz w:val="24"/>
          <w:szCs w:val="24"/>
        </w:rPr>
        <w:t xml:space="preserve">Copia simple, </w:t>
      </w:r>
      <w:r w:rsidR="00FF3A0E" w:rsidRPr="0038682E">
        <w:rPr>
          <w:rFonts w:ascii="Arial Narrow" w:hAnsi="Arial Narrow"/>
          <w:sz w:val="24"/>
          <w:szCs w:val="24"/>
        </w:rPr>
        <w:t>Dispositivo de almacenamiento</w:t>
      </w:r>
      <w:r w:rsidR="00E603DC" w:rsidRPr="0038682E">
        <w:rPr>
          <w:rFonts w:ascii="Arial Narrow" w:hAnsi="Arial Narrow"/>
          <w:sz w:val="24"/>
          <w:szCs w:val="24"/>
        </w:rPr>
        <w:t>, d</w:t>
      </w:r>
      <w:r w:rsidR="00FF3A0E" w:rsidRPr="0038682E">
        <w:rPr>
          <w:rFonts w:ascii="Arial Narrow" w:hAnsi="Arial Narrow"/>
          <w:sz w:val="24"/>
          <w:szCs w:val="24"/>
        </w:rPr>
        <w:t>isco compacto</w:t>
      </w:r>
      <w:r w:rsidR="00E603DC" w:rsidRPr="0038682E">
        <w:rPr>
          <w:rFonts w:ascii="Arial Narrow" w:hAnsi="Arial Narrow"/>
          <w:sz w:val="24"/>
          <w:szCs w:val="24"/>
        </w:rPr>
        <w:t xml:space="preserve"> u o</w:t>
      </w:r>
      <w:r w:rsidR="00FF3A0E" w:rsidRPr="0038682E">
        <w:rPr>
          <w:rFonts w:ascii="Arial Narrow" w:hAnsi="Arial Narrow"/>
          <w:sz w:val="24"/>
          <w:szCs w:val="24"/>
        </w:rPr>
        <w:t>tros medios.</w:t>
      </w:r>
    </w:p>
    <w:p w14:paraId="201DEFDB" w14:textId="77777777" w:rsidR="00DD36B4" w:rsidRDefault="00DD36B4" w:rsidP="0003280E">
      <w:pPr>
        <w:jc w:val="both"/>
        <w:rPr>
          <w:rFonts w:ascii="Arial Narrow" w:hAnsi="Arial Narrow"/>
          <w:sz w:val="24"/>
          <w:szCs w:val="24"/>
        </w:rPr>
      </w:pPr>
    </w:p>
    <w:p w14:paraId="5FD5D118" w14:textId="77777777" w:rsidR="00DD36B4" w:rsidRDefault="00DD36B4" w:rsidP="0003280E">
      <w:pPr>
        <w:jc w:val="both"/>
        <w:rPr>
          <w:rFonts w:ascii="Arial Narrow" w:hAnsi="Arial Narrow"/>
          <w:sz w:val="24"/>
          <w:szCs w:val="24"/>
        </w:rPr>
      </w:pPr>
    </w:p>
    <w:p w14:paraId="7B0F2E9E" w14:textId="37876260" w:rsidR="00E603DC" w:rsidRPr="0038682E" w:rsidRDefault="00E603DC" w:rsidP="0003280E">
      <w:pPr>
        <w:jc w:val="both"/>
        <w:rPr>
          <w:rFonts w:ascii="Arial Narrow" w:hAnsi="Arial Narrow"/>
          <w:sz w:val="24"/>
          <w:szCs w:val="24"/>
        </w:rPr>
      </w:pPr>
      <w:r w:rsidRPr="0038682E">
        <w:rPr>
          <w:rFonts w:ascii="Arial Narrow" w:hAnsi="Arial Narrow"/>
          <w:sz w:val="24"/>
          <w:szCs w:val="24"/>
        </w:rPr>
        <w:lastRenderedPageBreak/>
        <w:t xml:space="preserve">Los cobros por la reproducción de copias certificadas, copias simples y otros medios </w:t>
      </w:r>
      <w:r w:rsidR="00C820C0" w:rsidRPr="0038682E">
        <w:rPr>
          <w:rFonts w:ascii="Arial Narrow" w:hAnsi="Arial Narrow"/>
          <w:sz w:val="24"/>
          <w:szCs w:val="24"/>
        </w:rPr>
        <w:t xml:space="preserve">que tengan costo, </w:t>
      </w:r>
      <w:r w:rsidRPr="0038682E">
        <w:rPr>
          <w:rFonts w:ascii="Arial Narrow" w:hAnsi="Arial Narrow"/>
          <w:sz w:val="24"/>
          <w:szCs w:val="24"/>
        </w:rPr>
        <w:t xml:space="preserve">se hará de conformidad con la Ley de Ingresos del Municipio de </w:t>
      </w:r>
      <w:r w:rsidR="002E7600" w:rsidRPr="0038682E">
        <w:rPr>
          <w:rFonts w:ascii="Arial Narrow" w:hAnsi="Arial Narrow"/>
          <w:sz w:val="24"/>
          <w:szCs w:val="24"/>
        </w:rPr>
        <w:t>San Pedro Tlaquepaque</w:t>
      </w:r>
      <w:r w:rsidRPr="0038682E">
        <w:rPr>
          <w:rFonts w:ascii="Arial Narrow" w:hAnsi="Arial Narrow"/>
          <w:sz w:val="24"/>
          <w:szCs w:val="24"/>
        </w:rPr>
        <w:t xml:space="preserve"> Jalisco para el ejercicio 2022. Se hace la aclaración que la información se entregará sin costo cuando implique la entrega de no más de veinte hojas simples, además, la Unidad de Transparencia podrá exceptuar el pago de reproducción y envío atendiendo las necesidades socioeconómicas del titular.</w:t>
      </w:r>
    </w:p>
    <w:p w14:paraId="107C5930" w14:textId="083EF6E8" w:rsidR="00CA1F2C" w:rsidRPr="0038682E" w:rsidRDefault="00FF3A0E" w:rsidP="0003280E">
      <w:pPr>
        <w:jc w:val="both"/>
        <w:rPr>
          <w:rFonts w:ascii="Arial Narrow" w:hAnsi="Arial Narrow"/>
          <w:sz w:val="24"/>
          <w:szCs w:val="24"/>
        </w:rPr>
      </w:pPr>
      <w:r w:rsidRPr="0038682E">
        <w:rPr>
          <w:rFonts w:ascii="Arial Narrow" w:hAnsi="Arial Narrow"/>
          <w:sz w:val="24"/>
          <w:szCs w:val="24"/>
        </w:rPr>
        <w:t xml:space="preserve">En caso de que el titular se encuentre inconforme con la respuesta emitida por </w:t>
      </w:r>
      <w:r w:rsidR="00E603DC" w:rsidRPr="0038682E">
        <w:rPr>
          <w:rFonts w:ascii="Arial Narrow" w:hAnsi="Arial Narrow"/>
          <w:sz w:val="24"/>
          <w:szCs w:val="24"/>
        </w:rPr>
        <w:t xml:space="preserve">el </w:t>
      </w:r>
      <w:r w:rsidR="002E7600" w:rsidRPr="0038682E">
        <w:rPr>
          <w:rFonts w:ascii="Arial Narrow" w:hAnsi="Arial Narrow"/>
          <w:sz w:val="24"/>
          <w:szCs w:val="24"/>
        </w:rPr>
        <w:t>Instituto Municipal de las Mujeres y para Igualdad Sustantiva en San Pedro Tlaquepaque</w:t>
      </w:r>
      <w:r w:rsidR="00E603DC" w:rsidRPr="0038682E">
        <w:rPr>
          <w:rFonts w:ascii="Arial Narrow" w:hAnsi="Arial Narrow"/>
          <w:sz w:val="24"/>
          <w:szCs w:val="24"/>
        </w:rPr>
        <w:t>, Jalisco</w:t>
      </w:r>
      <w:r w:rsidR="00EF6148" w:rsidRPr="0038682E">
        <w:rPr>
          <w:rFonts w:ascii="Arial Narrow" w:hAnsi="Arial Narrow"/>
          <w:sz w:val="24"/>
          <w:szCs w:val="24"/>
        </w:rPr>
        <w:t>, dentro de</w:t>
      </w:r>
      <w:r w:rsidR="00E603DC" w:rsidRPr="0038682E">
        <w:rPr>
          <w:rFonts w:ascii="Arial Narrow" w:hAnsi="Arial Narrow"/>
          <w:sz w:val="24"/>
          <w:szCs w:val="24"/>
        </w:rPr>
        <w:t xml:space="preserve"> los</w:t>
      </w:r>
      <w:r w:rsidR="00EF6148" w:rsidRPr="0038682E">
        <w:rPr>
          <w:rFonts w:ascii="Arial Narrow" w:hAnsi="Arial Narrow"/>
          <w:sz w:val="24"/>
          <w:szCs w:val="24"/>
        </w:rPr>
        <w:t xml:space="preserve"> quince días</w:t>
      </w:r>
      <w:r w:rsidR="00E603DC" w:rsidRPr="0038682E">
        <w:rPr>
          <w:rFonts w:ascii="Arial Narrow" w:hAnsi="Arial Narrow"/>
          <w:sz w:val="24"/>
          <w:szCs w:val="24"/>
        </w:rPr>
        <w:t xml:space="preserve"> hábiles</w:t>
      </w:r>
      <w:r w:rsidR="00EF6148" w:rsidRPr="0038682E">
        <w:rPr>
          <w:rFonts w:ascii="Arial Narrow" w:hAnsi="Arial Narrow"/>
          <w:sz w:val="24"/>
          <w:szCs w:val="24"/>
        </w:rPr>
        <w:t xml:space="preserve"> </w:t>
      </w:r>
      <w:r w:rsidR="00E603DC" w:rsidRPr="0038682E">
        <w:rPr>
          <w:rFonts w:ascii="Arial Narrow" w:hAnsi="Arial Narrow"/>
          <w:sz w:val="24"/>
          <w:szCs w:val="24"/>
        </w:rPr>
        <w:t xml:space="preserve">contados </w:t>
      </w:r>
      <w:r w:rsidR="00EF6148" w:rsidRPr="0038682E">
        <w:rPr>
          <w:rFonts w:ascii="Arial Narrow" w:hAnsi="Arial Narrow"/>
          <w:sz w:val="24"/>
          <w:szCs w:val="24"/>
        </w:rPr>
        <w:t xml:space="preserve">a partir del día siguiente a la fecha de notificación de la resolución de la solicitud, podrá interponer recurso de revisión ante </w:t>
      </w:r>
      <w:r w:rsidR="00C820C0" w:rsidRPr="0038682E">
        <w:rPr>
          <w:rFonts w:ascii="Arial Narrow" w:hAnsi="Arial Narrow"/>
          <w:sz w:val="24"/>
          <w:szCs w:val="24"/>
        </w:rPr>
        <w:t xml:space="preserve">la Unidad de Transparencia del </w:t>
      </w:r>
      <w:r w:rsidR="00D94F66" w:rsidRPr="0038682E">
        <w:rPr>
          <w:rFonts w:ascii="Arial Narrow" w:hAnsi="Arial Narrow"/>
          <w:sz w:val="24"/>
          <w:szCs w:val="24"/>
        </w:rPr>
        <w:t>Instituto Municipal de las Mujeres y para Igualdad Sustantiva en San Pedro Tlaquepaque</w:t>
      </w:r>
      <w:r w:rsidR="00C820C0" w:rsidRPr="0038682E">
        <w:rPr>
          <w:rFonts w:ascii="Arial Narrow" w:hAnsi="Arial Narrow"/>
          <w:sz w:val="24"/>
          <w:szCs w:val="24"/>
        </w:rPr>
        <w:t xml:space="preserve">, o bien, ante </w:t>
      </w:r>
      <w:r w:rsidR="00EF6148" w:rsidRPr="0038682E">
        <w:rPr>
          <w:rFonts w:ascii="Arial Narrow" w:hAnsi="Arial Narrow"/>
          <w:sz w:val="24"/>
          <w:szCs w:val="24"/>
        </w:rPr>
        <w:t>el Instituto de Transp</w:t>
      </w:r>
      <w:r w:rsidR="00C820C0" w:rsidRPr="0038682E">
        <w:rPr>
          <w:rFonts w:ascii="Arial Narrow" w:hAnsi="Arial Narrow"/>
          <w:sz w:val="24"/>
          <w:szCs w:val="24"/>
        </w:rPr>
        <w:t>arencia, Información Pública</w:t>
      </w:r>
      <w:r w:rsidR="00EF6148" w:rsidRPr="0038682E">
        <w:rPr>
          <w:rFonts w:ascii="Arial Narrow" w:hAnsi="Arial Narrow"/>
          <w:sz w:val="24"/>
          <w:szCs w:val="24"/>
        </w:rPr>
        <w:t xml:space="preserve"> y Protección de Datos Personales del Estado de Jalisco, a través del mecanismo establecido por el Instituto, mismo que puede consultarse en el siguiente enlace: </w:t>
      </w:r>
      <w:hyperlink r:id="rId9" w:history="1">
        <w:r w:rsidR="00EF6148" w:rsidRPr="00DD36B4">
          <w:rPr>
            <w:rStyle w:val="Hipervnculo"/>
            <w:rFonts w:ascii="Arial Narrow" w:hAnsi="Arial Narrow"/>
            <w:b/>
            <w:bCs/>
            <w:sz w:val="24"/>
            <w:szCs w:val="24"/>
          </w:rPr>
          <w:t>https://www.itei.org.mx/v4/procedimientos/proteccion_datos/</w:t>
        </w:r>
      </w:hyperlink>
      <w:r w:rsidR="00EF6148" w:rsidRPr="0038682E">
        <w:rPr>
          <w:rFonts w:ascii="Arial Narrow" w:hAnsi="Arial Narrow"/>
          <w:sz w:val="24"/>
          <w:szCs w:val="24"/>
        </w:rPr>
        <w:t xml:space="preserve">, cuyo formato de Recurso de revisión se encuentra en: </w:t>
      </w:r>
      <w:hyperlink r:id="rId10" w:history="1">
        <w:r w:rsidR="00EF6148" w:rsidRPr="00DD36B4">
          <w:rPr>
            <w:rStyle w:val="Hipervnculo"/>
            <w:rFonts w:ascii="Arial Narrow" w:hAnsi="Arial Narrow"/>
            <w:b/>
            <w:bCs/>
            <w:sz w:val="24"/>
            <w:szCs w:val="24"/>
          </w:rPr>
          <w:t>https://www.itei.org.mx/v3/documentos/dpdp/formatorrpdp_itei.docx</w:t>
        </w:r>
      </w:hyperlink>
      <w:r w:rsidR="00EF6148" w:rsidRPr="0038682E">
        <w:rPr>
          <w:rFonts w:ascii="Arial Narrow" w:hAnsi="Arial Narrow"/>
          <w:sz w:val="24"/>
          <w:szCs w:val="24"/>
        </w:rPr>
        <w:t xml:space="preserve"> </w:t>
      </w:r>
    </w:p>
    <w:p w14:paraId="0D764E99" w14:textId="77777777" w:rsidR="00CA1F2C" w:rsidRPr="0038682E" w:rsidRDefault="00CA1F2C" w:rsidP="0003280E">
      <w:pPr>
        <w:jc w:val="both"/>
        <w:rPr>
          <w:rFonts w:ascii="Arial Narrow" w:hAnsi="Arial Narrow"/>
          <w:sz w:val="24"/>
          <w:szCs w:val="24"/>
        </w:rPr>
      </w:pPr>
    </w:p>
    <w:p w14:paraId="0EB1F3FD" w14:textId="26547DCB" w:rsidR="009579C8" w:rsidRPr="0038682E" w:rsidRDefault="009579C8" w:rsidP="0003280E">
      <w:pPr>
        <w:jc w:val="both"/>
        <w:rPr>
          <w:rFonts w:ascii="Arial Narrow" w:hAnsi="Arial Narrow"/>
          <w:sz w:val="24"/>
          <w:szCs w:val="24"/>
        </w:rPr>
      </w:pPr>
      <w:r w:rsidRPr="0038682E">
        <w:rPr>
          <w:rFonts w:ascii="Arial Narrow" w:hAnsi="Arial Narrow"/>
          <w:sz w:val="24"/>
          <w:szCs w:val="24"/>
        </w:rPr>
        <w:t>Cualquier cambio en el presente aviso de privacidad se hará del conocimiento de los titulares de la información confidencial, a través del por</w:t>
      </w:r>
      <w:r w:rsidR="007A0FC0" w:rsidRPr="0038682E">
        <w:rPr>
          <w:rFonts w:ascii="Arial Narrow" w:hAnsi="Arial Narrow"/>
          <w:sz w:val="24"/>
          <w:szCs w:val="24"/>
        </w:rPr>
        <w:t>tal de internet de este Sujeto O</w:t>
      </w:r>
      <w:r w:rsidRPr="0038682E">
        <w:rPr>
          <w:rFonts w:ascii="Arial Narrow" w:hAnsi="Arial Narrow"/>
          <w:sz w:val="24"/>
          <w:szCs w:val="24"/>
        </w:rPr>
        <w:t>bligado, la cual es:</w:t>
      </w:r>
      <w:r w:rsidR="003343B1" w:rsidRPr="003343B1">
        <w:t xml:space="preserve"> </w:t>
      </w:r>
      <w:hyperlink r:id="rId11" w:history="1">
        <w:r w:rsidR="003343B1" w:rsidRPr="00DD36B4">
          <w:rPr>
            <w:rStyle w:val="Hipervnculo"/>
            <w:rFonts w:ascii="Arial Narrow" w:hAnsi="Arial Narrow"/>
            <w:b/>
            <w:bCs/>
            <w:sz w:val="24"/>
            <w:szCs w:val="24"/>
          </w:rPr>
          <w:t>https://mujeres.tlaquepaque.gob.mx/transparencia/topic/122</w:t>
        </w:r>
      </w:hyperlink>
      <w:r w:rsidR="003343B1">
        <w:rPr>
          <w:rFonts w:ascii="Arial Narrow" w:hAnsi="Arial Narrow"/>
          <w:sz w:val="24"/>
          <w:szCs w:val="24"/>
        </w:rPr>
        <w:t xml:space="preserve">  </w:t>
      </w:r>
      <w:r w:rsidRPr="0038682E">
        <w:rPr>
          <w:rFonts w:ascii="Arial Narrow" w:hAnsi="Arial Narrow"/>
          <w:sz w:val="24"/>
          <w:szCs w:val="24"/>
        </w:rPr>
        <w:t xml:space="preserve"> </w:t>
      </w:r>
    </w:p>
    <w:p w14:paraId="5BE9F16C" w14:textId="77777777" w:rsidR="009579C8" w:rsidRPr="003343B1" w:rsidRDefault="009579C8" w:rsidP="0003280E">
      <w:pPr>
        <w:jc w:val="both"/>
        <w:rPr>
          <w:rFonts w:ascii="Arial Narrow" w:hAnsi="Arial Narrow"/>
          <w:color w:val="7030A0"/>
          <w:sz w:val="24"/>
          <w:szCs w:val="24"/>
        </w:rPr>
      </w:pPr>
    </w:p>
    <w:p w14:paraId="1C3241CB" w14:textId="77777777" w:rsidR="003343B1" w:rsidRDefault="003343B1" w:rsidP="0003280E">
      <w:pPr>
        <w:jc w:val="right"/>
        <w:rPr>
          <w:rFonts w:ascii="Arial Narrow" w:hAnsi="Arial Narrow"/>
          <w:b/>
          <w:bCs/>
          <w:color w:val="7030A0"/>
          <w:sz w:val="24"/>
          <w:szCs w:val="24"/>
        </w:rPr>
      </w:pPr>
    </w:p>
    <w:p w14:paraId="219FB0C5" w14:textId="77777777" w:rsidR="003343B1" w:rsidRDefault="003343B1" w:rsidP="0003280E">
      <w:pPr>
        <w:jc w:val="right"/>
        <w:rPr>
          <w:rFonts w:ascii="Arial Narrow" w:hAnsi="Arial Narrow"/>
          <w:b/>
          <w:bCs/>
          <w:color w:val="7030A0"/>
          <w:sz w:val="24"/>
          <w:szCs w:val="24"/>
        </w:rPr>
      </w:pPr>
    </w:p>
    <w:p w14:paraId="5DC127E7" w14:textId="77777777" w:rsidR="003343B1" w:rsidRDefault="003343B1" w:rsidP="0003280E">
      <w:pPr>
        <w:jc w:val="right"/>
        <w:rPr>
          <w:rFonts w:ascii="Arial Narrow" w:hAnsi="Arial Narrow"/>
          <w:b/>
          <w:bCs/>
          <w:color w:val="7030A0"/>
          <w:sz w:val="24"/>
          <w:szCs w:val="24"/>
        </w:rPr>
      </w:pPr>
    </w:p>
    <w:p w14:paraId="5770738B" w14:textId="77777777" w:rsidR="003343B1" w:rsidRDefault="003343B1" w:rsidP="0003280E">
      <w:pPr>
        <w:jc w:val="right"/>
        <w:rPr>
          <w:rFonts w:ascii="Arial Narrow" w:hAnsi="Arial Narrow"/>
          <w:b/>
          <w:bCs/>
          <w:color w:val="7030A0"/>
          <w:sz w:val="24"/>
          <w:szCs w:val="24"/>
        </w:rPr>
      </w:pPr>
    </w:p>
    <w:p w14:paraId="7063AA03" w14:textId="77777777" w:rsidR="003343B1" w:rsidRDefault="003343B1" w:rsidP="0003280E">
      <w:pPr>
        <w:jc w:val="right"/>
        <w:rPr>
          <w:rFonts w:ascii="Arial Narrow" w:hAnsi="Arial Narrow"/>
          <w:b/>
          <w:bCs/>
          <w:color w:val="7030A0"/>
          <w:sz w:val="24"/>
          <w:szCs w:val="24"/>
        </w:rPr>
      </w:pPr>
    </w:p>
    <w:p w14:paraId="176A8903" w14:textId="77777777" w:rsidR="003343B1" w:rsidRDefault="003343B1" w:rsidP="0003280E">
      <w:pPr>
        <w:jc w:val="right"/>
        <w:rPr>
          <w:rFonts w:ascii="Arial Narrow" w:hAnsi="Arial Narrow"/>
          <w:b/>
          <w:bCs/>
          <w:color w:val="7030A0"/>
          <w:sz w:val="24"/>
          <w:szCs w:val="24"/>
        </w:rPr>
      </w:pPr>
    </w:p>
    <w:p w14:paraId="257732E8" w14:textId="77777777" w:rsidR="003343B1" w:rsidRDefault="003343B1" w:rsidP="0003280E">
      <w:pPr>
        <w:jc w:val="right"/>
        <w:rPr>
          <w:rFonts w:ascii="Arial Narrow" w:hAnsi="Arial Narrow"/>
          <w:b/>
          <w:bCs/>
          <w:color w:val="7030A0"/>
          <w:sz w:val="24"/>
          <w:szCs w:val="24"/>
        </w:rPr>
      </w:pPr>
    </w:p>
    <w:p w14:paraId="438633A0" w14:textId="77777777" w:rsidR="003343B1" w:rsidRDefault="003343B1" w:rsidP="0003280E">
      <w:pPr>
        <w:jc w:val="right"/>
        <w:rPr>
          <w:rFonts w:ascii="Arial Narrow" w:hAnsi="Arial Narrow"/>
          <w:b/>
          <w:bCs/>
          <w:color w:val="7030A0"/>
          <w:sz w:val="24"/>
          <w:szCs w:val="24"/>
        </w:rPr>
      </w:pPr>
    </w:p>
    <w:p w14:paraId="14EC3BC4" w14:textId="77777777" w:rsidR="003343B1" w:rsidRDefault="003343B1" w:rsidP="0003280E">
      <w:pPr>
        <w:jc w:val="right"/>
        <w:rPr>
          <w:rFonts w:ascii="Arial Narrow" w:hAnsi="Arial Narrow"/>
          <w:b/>
          <w:bCs/>
          <w:color w:val="7030A0"/>
          <w:sz w:val="24"/>
          <w:szCs w:val="24"/>
        </w:rPr>
      </w:pPr>
    </w:p>
    <w:p w14:paraId="13FC2CAD" w14:textId="77777777" w:rsidR="003343B1" w:rsidRDefault="003343B1" w:rsidP="0003280E">
      <w:pPr>
        <w:jc w:val="right"/>
        <w:rPr>
          <w:rFonts w:ascii="Arial Narrow" w:hAnsi="Arial Narrow"/>
          <w:b/>
          <w:bCs/>
          <w:color w:val="7030A0"/>
          <w:sz w:val="24"/>
          <w:szCs w:val="24"/>
        </w:rPr>
      </w:pPr>
    </w:p>
    <w:p w14:paraId="677E1540" w14:textId="77777777" w:rsidR="003343B1" w:rsidRDefault="003343B1" w:rsidP="0003280E">
      <w:pPr>
        <w:jc w:val="right"/>
        <w:rPr>
          <w:rFonts w:ascii="Arial Narrow" w:hAnsi="Arial Narrow"/>
          <w:b/>
          <w:bCs/>
          <w:color w:val="7030A0"/>
          <w:sz w:val="24"/>
          <w:szCs w:val="24"/>
        </w:rPr>
      </w:pPr>
    </w:p>
    <w:p w14:paraId="4CCFA7BF" w14:textId="77777777" w:rsidR="003343B1" w:rsidRDefault="003343B1" w:rsidP="0003280E">
      <w:pPr>
        <w:jc w:val="right"/>
        <w:rPr>
          <w:rFonts w:ascii="Arial Narrow" w:hAnsi="Arial Narrow"/>
          <w:b/>
          <w:bCs/>
          <w:color w:val="7030A0"/>
          <w:sz w:val="24"/>
          <w:szCs w:val="24"/>
        </w:rPr>
      </w:pPr>
    </w:p>
    <w:p w14:paraId="589109CF" w14:textId="77777777" w:rsidR="003343B1" w:rsidRDefault="003343B1" w:rsidP="0003280E">
      <w:pPr>
        <w:jc w:val="right"/>
        <w:rPr>
          <w:rFonts w:ascii="Arial Narrow" w:hAnsi="Arial Narrow"/>
          <w:b/>
          <w:bCs/>
          <w:color w:val="7030A0"/>
          <w:sz w:val="24"/>
          <w:szCs w:val="24"/>
        </w:rPr>
      </w:pPr>
    </w:p>
    <w:p w14:paraId="38DFA522" w14:textId="344BAA22" w:rsidR="004562AE" w:rsidRPr="003343B1" w:rsidRDefault="00EB08D0" w:rsidP="00712CAC">
      <w:pPr>
        <w:jc w:val="center"/>
        <w:rPr>
          <w:rFonts w:ascii="Arial Narrow" w:hAnsi="Arial Narrow"/>
          <w:b/>
          <w:bCs/>
          <w:color w:val="7030A0"/>
          <w:sz w:val="24"/>
          <w:szCs w:val="24"/>
        </w:rPr>
      </w:pPr>
      <w:r w:rsidRPr="003343B1">
        <w:rPr>
          <w:rFonts w:ascii="Arial Narrow" w:hAnsi="Arial Narrow"/>
          <w:b/>
          <w:bCs/>
          <w:color w:val="7030A0"/>
          <w:sz w:val="24"/>
          <w:szCs w:val="24"/>
        </w:rPr>
        <w:t xml:space="preserve">Fecha de actualización:  </w:t>
      </w:r>
      <w:r w:rsidR="00E4231D" w:rsidRPr="003343B1">
        <w:rPr>
          <w:rFonts w:ascii="Arial Narrow" w:hAnsi="Arial Narrow"/>
          <w:b/>
          <w:bCs/>
          <w:color w:val="7030A0"/>
          <w:sz w:val="24"/>
          <w:szCs w:val="24"/>
        </w:rPr>
        <w:t>08</w:t>
      </w:r>
      <w:r w:rsidR="00BC2000" w:rsidRPr="003343B1">
        <w:rPr>
          <w:rFonts w:ascii="Arial Narrow" w:hAnsi="Arial Narrow"/>
          <w:b/>
          <w:bCs/>
          <w:color w:val="7030A0"/>
          <w:sz w:val="24"/>
          <w:szCs w:val="24"/>
        </w:rPr>
        <w:t xml:space="preserve"> de </w:t>
      </w:r>
      <w:r w:rsidR="00712CAC">
        <w:rPr>
          <w:rFonts w:ascii="Arial Narrow" w:hAnsi="Arial Narrow"/>
          <w:b/>
          <w:bCs/>
          <w:color w:val="7030A0"/>
          <w:sz w:val="24"/>
          <w:szCs w:val="24"/>
        </w:rPr>
        <w:t>enero 2025</w:t>
      </w:r>
    </w:p>
    <w:sectPr w:rsidR="004562AE" w:rsidRPr="003343B1" w:rsidSect="003343B1">
      <w:pgSz w:w="12240" w:h="15840"/>
      <w:pgMar w:top="1418" w:right="1418" w:bottom="1418" w:left="1418"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B68"/>
    <w:multiLevelType w:val="hybridMultilevel"/>
    <w:tmpl w:val="E39A4282"/>
    <w:lvl w:ilvl="0" w:tplc="20967CD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15430C"/>
    <w:multiLevelType w:val="hybridMultilevel"/>
    <w:tmpl w:val="C21AF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980444"/>
    <w:multiLevelType w:val="hybridMultilevel"/>
    <w:tmpl w:val="B8CC03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310EEE"/>
    <w:multiLevelType w:val="hybridMultilevel"/>
    <w:tmpl w:val="E16C71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3E0E8D"/>
    <w:multiLevelType w:val="hybridMultilevel"/>
    <w:tmpl w:val="D452FE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D462CC"/>
    <w:multiLevelType w:val="hybridMultilevel"/>
    <w:tmpl w:val="0ED0875E"/>
    <w:lvl w:ilvl="0" w:tplc="20967CD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9A132E9"/>
    <w:multiLevelType w:val="hybridMultilevel"/>
    <w:tmpl w:val="D2B62E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D72B9A"/>
    <w:multiLevelType w:val="hybridMultilevel"/>
    <w:tmpl w:val="FB663038"/>
    <w:lvl w:ilvl="0" w:tplc="77C8A75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4A0842"/>
    <w:multiLevelType w:val="hybridMultilevel"/>
    <w:tmpl w:val="1DDE1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1C1CDD"/>
    <w:multiLevelType w:val="hybridMultilevel"/>
    <w:tmpl w:val="FD36B4A0"/>
    <w:lvl w:ilvl="0" w:tplc="77C8A75C">
      <w:start w:val="1"/>
      <w:numFmt w:val="decimal"/>
      <w:lvlText w:val="%1."/>
      <w:lvlJc w:val="left"/>
      <w:pPr>
        <w:ind w:left="1065" w:hanging="70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BA1789"/>
    <w:multiLevelType w:val="hybridMultilevel"/>
    <w:tmpl w:val="3F169670"/>
    <w:lvl w:ilvl="0" w:tplc="20967CD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6"/>
  </w:num>
  <w:num w:numId="5">
    <w:abstractNumId w:val="0"/>
  </w:num>
  <w:num w:numId="6">
    <w:abstractNumId w:val="5"/>
  </w:num>
  <w:num w:numId="7">
    <w:abstractNumId w:val="7"/>
  </w:num>
  <w:num w:numId="8">
    <w:abstractNumId w:val="9"/>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C8"/>
    <w:rsid w:val="00001BCB"/>
    <w:rsid w:val="0000445D"/>
    <w:rsid w:val="000070DE"/>
    <w:rsid w:val="000078EA"/>
    <w:rsid w:val="00010272"/>
    <w:rsid w:val="00010656"/>
    <w:rsid w:val="000130A5"/>
    <w:rsid w:val="00013B1D"/>
    <w:rsid w:val="000141A4"/>
    <w:rsid w:val="00021713"/>
    <w:rsid w:val="00023463"/>
    <w:rsid w:val="0002704A"/>
    <w:rsid w:val="00027765"/>
    <w:rsid w:val="0003280E"/>
    <w:rsid w:val="00032883"/>
    <w:rsid w:val="00037D01"/>
    <w:rsid w:val="000427BE"/>
    <w:rsid w:val="00045B23"/>
    <w:rsid w:val="00045FE3"/>
    <w:rsid w:val="00051446"/>
    <w:rsid w:val="00051B51"/>
    <w:rsid w:val="0005275C"/>
    <w:rsid w:val="0006080E"/>
    <w:rsid w:val="00060FC0"/>
    <w:rsid w:val="000634C9"/>
    <w:rsid w:val="00073692"/>
    <w:rsid w:val="0008163D"/>
    <w:rsid w:val="00083627"/>
    <w:rsid w:val="00087512"/>
    <w:rsid w:val="0009017F"/>
    <w:rsid w:val="00095997"/>
    <w:rsid w:val="00096839"/>
    <w:rsid w:val="00097009"/>
    <w:rsid w:val="00097B0F"/>
    <w:rsid w:val="000A1187"/>
    <w:rsid w:val="000A34BC"/>
    <w:rsid w:val="000A49CE"/>
    <w:rsid w:val="000A6FDB"/>
    <w:rsid w:val="000B4E09"/>
    <w:rsid w:val="000B6F25"/>
    <w:rsid w:val="000B72F9"/>
    <w:rsid w:val="000C09BD"/>
    <w:rsid w:val="000C54D9"/>
    <w:rsid w:val="000C5E30"/>
    <w:rsid w:val="000C608F"/>
    <w:rsid w:val="000C79CC"/>
    <w:rsid w:val="000D07D1"/>
    <w:rsid w:val="000D0E56"/>
    <w:rsid w:val="000D2E93"/>
    <w:rsid w:val="000D6603"/>
    <w:rsid w:val="000D74BF"/>
    <w:rsid w:val="000E0D28"/>
    <w:rsid w:val="000E5D7B"/>
    <w:rsid w:val="000F0036"/>
    <w:rsid w:val="000F3BC9"/>
    <w:rsid w:val="000F538A"/>
    <w:rsid w:val="000F5624"/>
    <w:rsid w:val="00111984"/>
    <w:rsid w:val="00115BB0"/>
    <w:rsid w:val="00117AFE"/>
    <w:rsid w:val="00120E94"/>
    <w:rsid w:val="00121FB5"/>
    <w:rsid w:val="001227CF"/>
    <w:rsid w:val="00123FD3"/>
    <w:rsid w:val="001268CC"/>
    <w:rsid w:val="00130192"/>
    <w:rsid w:val="0013032D"/>
    <w:rsid w:val="0013079F"/>
    <w:rsid w:val="0013499E"/>
    <w:rsid w:val="0013769D"/>
    <w:rsid w:val="001407D1"/>
    <w:rsid w:val="00140964"/>
    <w:rsid w:val="00140FA4"/>
    <w:rsid w:val="00141811"/>
    <w:rsid w:val="0014258A"/>
    <w:rsid w:val="00146D04"/>
    <w:rsid w:val="00147E96"/>
    <w:rsid w:val="00150636"/>
    <w:rsid w:val="00153531"/>
    <w:rsid w:val="00156BA7"/>
    <w:rsid w:val="001577DB"/>
    <w:rsid w:val="00162740"/>
    <w:rsid w:val="00166FD5"/>
    <w:rsid w:val="00167D4B"/>
    <w:rsid w:val="00172637"/>
    <w:rsid w:val="00173195"/>
    <w:rsid w:val="00175C9C"/>
    <w:rsid w:val="00180F6B"/>
    <w:rsid w:val="0018189A"/>
    <w:rsid w:val="00191C8F"/>
    <w:rsid w:val="00191EF9"/>
    <w:rsid w:val="00195295"/>
    <w:rsid w:val="0019529D"/>
    <w:rsid w:val="00196851"/>
    <w:rsid w:val="00197C49"/>
    <w:rsid w:val="00197EEE"/>
    <w:rsid w:val="001A1721"/>
    <w:rsid w:val="001A754A"/>
    <w:rsid w:val="001A7C94"/>
    <w:rsid w:val="001B1401"/>
    <w:rsid w:val="001B1F71"/>
    <w:rsid w:val="001B2B97"/>
    <w:rsid w:val="001B2F81"/>
    <w:rsid w:val="001C32C8"/>
    <w:rsid w:val="001C34C6"/>
    <w:rsid w:val="001C52CB"/>
    <w:rsid w:val="001C6966"/>
    <w:rsid w:val="001D0F02"/>
    <w:rsid w:val="001D2AE1"/>
    <w:rsid w:val="001D74A4"/>
    <w:rsid w:val="001D77A9"/>
    <w:rsid w:val="001D7D8F"/>
    <w:rsid w:val="001E0499"/>
    <w:rsid w:val="001E1597"/>
    <w:rsid w:val="001E575B"/>
    <w:rsid w:val="001F1448"/>
    <w:rsid w:val="001F2758"/>
    <w:rsid w:val="001F6FEB"/>
    <w:rsid w:val="001F7853"/>
    <w:rsid w:val="001F7E42"/>
    <w:rsid w:val="00200E99"/>
    <w:rsid w:val="00201139"/>
    <w:rsid w:val="002063AD"/>
    <w:rsid w:val="00206EC3"/>
    <w:rsid w:val="00211662"/>
    <w:rsid w:val="00213A0B"/>
    <w:rsid w:val="0021540F"/>
    <w:rsid w:val="0022123D"/>
    <w:rsid w:val="00224B99"/>
    <w:rsid w:val="00224D34"/>
    <w:rsid w:val="00226B28"/>
    <w:rsid w:val="00234E55"/>
    <w:rsid w:val="00235770"/>
    <w:rsid w:val="00235FDB"/>
    <w:rsid w:val="002372E5"/>
    <w:rsid w:val="00240155"/>
    <w:rsid w:val="00244895"/>
    <w:rsid w:val="00245FFE"/>
    <w:rsid w:val="002476E9"/>
    <w:rsid w:val="002522BF"/>
    <w:rsid w:val="00257F1B"/>
    <w:rsid w:val="00261DA9"/>
    <w:rsid w:val="00261DFE"/>
    <w:rsid w:val="002667A5"/>
    <w:rsid w:val="00273BC7"/>
    <w:rsid w:val="00281F13"/>
    <w:rsid w:val="00283E3C"/>
    <w:rsid w:val="00286EF8"/>
    <w:rsid w:val="002900F7"/>
    <w:rsid w:val="0029136C"/>
    <w:rsid w:val="00292FB6"/>
    <w:rsid w:val="00295A07"/>
    <w:rsid w:val="00297C7E"/>
    <w:rsid w:val="002A1754"/>
    <w:rsid w:val="002A1CD5"/>
    <w:rsid w:val="002A2511"/>
    <w:rsid w:val="002A2BD4"/>
    <w:rsid w:val="002A2FF2"/>
    <w:rsid w:val="002A3875"/>
    <w:rsid w:val="002A3F87"/>
    <w:rsid w:val="002A5B82"/>
    <w:rsid w:val="002A62E6"/>
    <w:rsid w:val="002A7AF5"/>
    <w:rsid w:val="002B0231"/>
    <w:rsid w:val="002B1330"/>
    <w:rsid w:val="002B51F1"/>
    <w:rsid w:val="002B7636"/>
    <w:rsid w:val="002C3843"/>
    <w:rsid w:val="002C38C2"/>
    <w:rsid w:val="002C4FD9"/>
    <w:rsid w:val="002C5D9D"/>
    <w:rsid w:val="002C745C"/>
    <w:rsid w:val="002D08D3"/>
    <w:rsid w:val="002D16A9"/>
    <w:rsid w:val="002D275E"/>
    <w:rsid w:val="002D28DE"/>
    <w:rsid w:val="002D74F1"/>
    <w:rsid w:val="002E0691"/>
    <w:rsid w:val="002E1222"/>
    <w:rsid w:val="002E16D9"/>
    <w:rsid w:val="002E2C6C"/>
    <w:rsid w:val="002E30C9"/>
    <w:rsid w:val="002E47F3"/>
    <w:rsid w:val="002E7600"/>
    <w:rsid w:val="002F14C5"/>
    <w:rsid w:val="002F38F5"/>
    <w:rsid w:val="002F7B2A"/>
    <w:rsid w:val="002F7C9B"/>
    <w:rsid w:val="0030506C"/>
    <w:rsid w:val="00312CC6"/>
    <w:rsid w:val="0031457A"/>
    <w:rsid w:val="00315955"/>
    <w:rsid w:val="00317C99"/>
    <w:rsid w:val="00320638"/>
    <w:rsid w:val="00326B7D"/>
    <w:rsid w:val="00327E5C"/>
    <w:rsid w:val="00331D1D"/>
    <w:rsid w:val="003332EF"/>
    <w:rsid w:val="003343B1"/>
    <w:rsid w:val="003427B7"/>
    <w:rsid w:val="00346C39"/>
    <w:rsid w:val="00350C47"/>
    <w:rsid w:val="00356E5B"/>
    <w:rsid w:val="0036114D"/>
    <w:rsid w:val="00361D3F"/>
    <w:rsid w:val="00363796"/>
    <w:rsid w:val="00363FC6"/>
    <w:rsid w:val="00364582"/>
    <w:rsid w:val="00373D5F"/>
    <w:rsid w:val="00374344"/>
    <w:rsid w:val="00375334"/>
    <w:rsid w:val="00376C51"/>
    <w:rsid w:val="0037792F"/>
    <w:rsid w:val="003801B0"/>
    <w:rsid w:val="00382350"/>
    <w:rsid w:val="0038301F"/>
    <w:rsid w:val="00383294"/>
    <w:rsid w:val="003858D0"/>
    <w:rsid w:val="0038682E"/>
    <w:rsid w:val="00390934"/>
    <w:rsid w:val="00395258"/>
    <w:rsid w:val="003A2385"/>
    <w:rsid w:val="003A6382"/>
    <w:rsid w:val="003B263F"/>
    <w:rsid w:val="003B55A1"/>
    <w:rsid w:val="003B7975"/>
    <w:rsid w:val="003C0688"/>
    <w:rsid w:val="003C47FC"/>
    <w:rsid w:val="003D2A96"/>
    <w:rsid w:val="003E0BD7"/>
    <w:rsid w:val="003E26E0"/>
    <w:rsid w:val="003E368C"/>
    <w:rsid w:val="003E38AE"/>
    <w:rsid w:val="003E4669"/>
    <w:rsid w:val="003E5676"/>
    <w:rsid w:val="003E7934"/>
    <w:rsid w:val="003F197B"/>
    <w:rsid w:val="003F325D"/>
    <w:rsid w:val="003F630B"/>
    <w:rsid w:val="003F7B3D"/>
    <w:rsid w:val="004040F3"/>
    <w:rsid w:val="004073B9"/>
    <w:rsid w:val="00410230"/>
    <w:rsid w:val="00410271"/>
    <w:rsid w:val="00411657"/>
    <w:rsid w:val="004147F1"/>
    <w:rsid w:val="00421A53"/>
    <w:rsid w:val="004223DF"/>
    <w:rsid w:val="004261FD"/>
    <w:rsid w:val="004263E9"/>
    <w:rsid w:val="004274A0"/>
    <w:rsid w:val="00427A46"/>
    <w:rsid w:val="00427ABD"/>
    <w:rsid w:val="004323A2"/>
    <w:rsid w:val="0043472D"/>
    <w:rsid w:val="00443434"/>
    <w:rsid w:val="004464C0"/>
    <w:rsid w:val="00447AB7"/>
    <w:rsid w:val="0045055D"/>
    <w:rsid w:val="00451F2B"/>
    <w:rsid w:val="0045280C"/>
    <w:rsid w:val="004562AE"/>
    <w:rsid w:val="0046045D"/>
    <w:rsid w:val="004606E8"/>
    <w:rsid w:val="0046509F"/>
    <w:rsid w:val="00465BBD"/>
    <w:rsid w:val="00470143"/>
    <w:rsid w:val="00470203"/>
    <w:rsid w:val="00470FB5"/>
    <w:rsid w:val="00471EFE"/>
    <w:rsid w:val="004737DA"/>
    <w:rsid w:val="00474952"/>
    <w:rsid w:val="004758A1"/>
    <w:rsid w:val="00475FB6"/>
    <w:rsid w:val="00482AF7"/>
    <w:rsid w:val="0048428C"/>
    <w:rsid w:val="00484305"/>
    <w:rsid w:val="004843EF"/>
    <w:rsid w:val="00485378"/>
    <w:rsid w:val="004901FE"/>
    <w:rsid w:val="00491F43"/>
    <w:rsid w:val="0049311E"/>
    <w:rsid w:val="00493334"/>
    <w:rsid w:val="00494ABC"/>
    <w:rsid w:val="00496BEA"/>
    <w:rsid w:val="004A07CA"/>
    <w:rsid w:val="004A2299"/>
    <w:rsid w:val="004A3153"/>
    <w:rsid w:val="004A523B"/>
    <w:rsid w:val="004A6F0F"/>
    <w:rsid w:val="004A7863"/>
    <w:rsid w:val="004B4FD0"/>
    <w:rsid w:val="004B5E2E"/>
    <w:rsid w:val="004B6BD9"/>
    <w:rsid w:val="004C0AAB"/>
    <w:rsid w:val="004C41CB"/>
    <w:rsid w:val="004C756F"/>
    <w:rsid w:val="004D0835"/>
    <w:rsid w:val="004D56AF"/>
    <w:rsid w:val="004D5F85"/>
    <w:rsid w:val="004E0A1D"/>
    <w:rsid w:val="004E3E13"/>
    <w:rsid w:val="004E4B42"/>
    <w:rsid w:val="004F4D73"/>
    <w:rsid w:val="004F6985"/>
    <w:rsid w:val="005004B0"/>
    <w:rsid w:val="00503272"/>
    <w:rsid w:val="005038B8"/>
    <w:rsid w:val="00506A16"/>
    <w:rsid w:val="0051104C"/>
    <w:rsid w:val="0051109E"/>
    <w:rsid w:val="00513942"/>
    <w:rsid w:val="00514EFE"/>
    <w:rsid w:val="00515568"/>
    <w:rsid w:val="00517A5E"/>
    <w:rsid w:val="00517DAE"/>
    <w:rsid w:val="00520068"/>
    <w:rsid w:val="00520A55"/>
    <w:rsid w:val="0052517F"/>
    <w:rsid w:val="00525509"/>
    <w:rsid w:val="0052577E"/>
    <w:rsid w:val="00527D38"/>
    <w:rsid w:val="0053134B"/>
    <w:rsid w:val="00531BDD"/>
    <w:rsid w:val="0053379A"/>
    <w:rsid w:val="0053450F"/>
    <w:rsid w:val="00541143"/>
    <w:rsid w:val="005419E4"/>
    <w:rsid w:val="005423D3"/>
    <w:rsid w:val="00546A10"/>
    <w:rsid w:val="0055097C"/>
    <w:rsid w:val="005535DF"/>
    <w:rsid w:val="0055454F"/>
    <w:rsid w:val="00556181"/>
    <w:rsid w:val="005600B9"/>
    <w:rsid w:val="00560457"/>
    <w:rsid w:val="0056397B"/>
    <w:rsid w:val="005647D3"/>
    <w:rsid w:val="00565762"/>
    <w:rsid w:val="00580A22"/>
    <w:rsid w:val="00585F54"/>
    <w:rsid w:val="005923CB"/>
    <w:rsid w:val="005A07BC"/>
    <w:rsid w:val="005A11C5"/>
    <w:rsid w:val="005A3CA1"/>
    <w:rsid w:val="005A53B0"/>
    <w:rsid w:val="005A6C55"/>
    <w:rsid w:val="005A7EA3"/>
    <w:rsid w:val="005B111A"/>
    <w:rsid w:val="005B1DAF"/>
    <w:rsid w:val="005B26B0"/>
    <w:rsid w:val="005B4B43"/>
    <w:rsid w:val="005B69BE"/>
    <w:rsid w:val="005B7CF2"/>
    <w:rsid w:val="005C3800"/>
    <w:rsid w:val="005C441F"/>
    <w:rsid w:val="005C6791"/>
    <w:rsid w:val="005C6FD8"/>
    <w:rsid w:val="005D0423"/>
    <w:rsid w:val="005D4C57"/>
    <w:rsid w:val="005D665B"/>
    <w:rsid w:val="005E21D4"/>
    <w:rsid w:val="005E28D9"/>
    <w:rsid w:val="005E2950"/>
    <w:rsid w:val="005E5992"/>
    <w:rsid w:val="005E6390"/>
    <w:rsid w:val="005F7128"/>
    <w:rsid w:val="00601DC3"/>
    <w:rsid w:val="006033BE"/>
    <w:rsid w:val="00603979"/>
    <w:rsid w:val="00604145"/>
    <w:rsid w:val="00604772"/>
    <w:rsid w:val="00604CDF"/>
    <w:rsid w:val="006059CC"/>
    <w:rsid w:val="006069ED"/>
    <w:rsid w:val="006114D8"/>
    <w:rsid w:val="00616125"/>
    <w:rsid w:val="00616FFC"/>
    <w:rsid w:val="00620195"/>
    <w:rsid w:val="00624535"/>
    <w:rsid w:val="00630A22"/>
    <w:rsid w:val="00633201"/>
    <w:rsid w:val="0063678E"/>
    <w:rsid w:val="00636EBB"/>
    <w:rsid w:val="006403E1"/>
    <w:rsid w:val="006451F9"/>
    <w:rsid w:val="00646288"/>
    <w:rsid w:val="00650141"/>
    <w:rsid w:val="00650BF0"/>
    <w:rsid w:val="0065262D"/>
    <w:rsid w:val="00654204"/>
    <w:rsid w:val="00655F9B"/>
    <w:rsid w:val="0065603C"/>
    <w:rsid w:val="00656371"/>
    <w:rsid w:val="006603D8"/>
    <w:rsid w:val="00660FF2"/>
    <w:rsid w:val="00664EE0"/>
    <w:rsid w:val="006703AA"/>
    <w:rsid w:val="0067082A"/>
    <w:rsid w:val="0067441B"/>
    <w:rsid w:val="006749A9"/>
    <w:rsid w:val="00677F7C"/>
    <w:rsid w:val="00683EEB"/>
    <w:rsid w:val="006848E8"/>
    <w:rsid w:val="00685B6E"/>
    <w:rsid w:val="006862B4"/>
    <w:rsid w:val="0069275A"/>
    <w:rsid w:val="006961AC"/>
    <w:rsid w:val="006965A1"/>
    <w:rsid w:val="00696C6C"/>
    <w:rsid w:val="0069708E"/>
    <w:rsid w:val="006A156D"/>
    <w:rsid w:val="006A1931"/>
    <w:rsid w:val="006A36AF"/>
    <w:rsid w:val="006A724C"/>
    <w:rsid w:val="006B0387"/>
    <w:rsid w:val="006B3137"/>
    <w:rsid w:val="006B31F0"/>
    <w:rsid w:val="006B6D0B"/>
    <w:rsid w:val="006C34E5"/>
    <w:rsid w:val="006C3849"/>
    <w:rsid w:val="006D0C7E"/>
    <w:rsid w:val="006D1B44"/>
    <w:rsid w:val="006D228B"/>
    <w:rsid w:val="006D6100"/>
    <w:rsid w:val="006D6C41"/>
    <w:rsid w:val="006E4944"/>
    <w:rsid w:val="006F47BF"/>
    <w:rsid w:val="006F7007"/>
    <w:rsid w:val="0070117B"/>
    <w:rsid w:val="0070182C"/>
    <w:rsid w:val="00705B9F"/>
    <w:rsid w:val="00712CAC"/>
    <w:rsid w:val="00712D5C"/>
    <w:rsid w:val="00714450"/>
    <w:rsid w:val="00714700"/>
    <w:rsid w:val="0071672A"/>
    <w:rsid w:val="007205F1"/>
    <w:rsid w:val="0072132F"/>
    <w:rsid w:val="00721EDF"/>
    <w:rsid w:val="0073062B"/>
    <w:rsid w:val="00730AB1"/>
    <w:rsid w:val="00732448"/>
    <w:rsid w:val="00735267"/>
    <w:rsid w:val="00740DCC"/>
    <w:rsid w:val="00741C80"/>
    <w:rsid w:val="00742D41"/>
    <w:rsid w:val="00743A67"/>
    <w:rsid w:val="00744686"/>
    <w:rsid w:val="00744D68"/>
    <w:rsid w:val="00750628"/>
    <w:rsid w:val="007527AC"/>
    <w:rsid w:val="00752FB4"/>
    <w:rsid w:val="007532CA"/>
    <w:rsid w:val="00763844"/>
    <w:rsid w:val="00764789"/>
    <w:rsid w:val="00766BFF"/>
    <w:rsid w:val="00773F58"/>
    <w:rsid w:val="0077485C"/>
    <w:rsid w:val="0077560C"/>
    <w:rsid w:val="00775B2F"/>
    <w:rsid w:val="00781A85"/>
    <w:rsid w:val="0078205B"/>
    <w:rsid w:val="00784345"/>
    <w:rsid w:val="007848AF"/>
    <w:rsid w:val="00786437"/>
    <w:rsid w:val="00792F7F"/>
    <w:rsid w:val="007974DE"/>
    <w:rsid w:val="007A0A3E"/>
    <w:rsid w:val="007A0FC0"/>
    <w:rsid w:val="007A2369"/>
    <w:rsid w:val="007A5816"/>
    <w:rsid w:val="007B2EE1"/>
    <w:rsid w:val="007B2F78"/>
    <w:rsid w:val="007B49A9"/>
    <w:rsid w:val="007B6538"/>
    <w:rsid w:val="007B66E9"/>
    <w:rsid w:val="007C1C8B"/>
    <w:rsid w:val="007C28FE"/>
    <w:rsid w:val="007C48D3"/>
    <w:rsid w:val="007C6D7B"/>
    <w:rsid w:val="007C73BB"/>
    <w:rsid w:val="007D49A2"/>
    <w:rsid w:val="007D707F"/>
    <w:rsid w:val="007E0267"/>
    <w:rsid w:val="007E19D3"/>
    <w:rsid w:val="007E3BE4"/>
    <w:rsid w:val="007E44D9"/>
    <w:rsid w:val="007E50DA"/>
    <w:rsid w:val="007E6698"/>
    <w:rsid w:val="007F1CC3"/>
    <w:rsid w:val="007F43FD"/>
    <w:rsid w:val="0080229C"/>
    <w:rsid w:val="0080295E"/>
    <w:rsid w:val="008035E6"/>
    <w:rsid w:val="008036D6"/>
    <w:rsid w:val="008106AA"/>
    <w:rsid w:val="008123F4"/>
    <w:rsid w:val="00813134"/>
    <w:rsid w:val="00820E7C"/>
    <w:rsid w:val="008236B6"/>
    <w:rsid w:val="00824B7E"/>
    <w:rsid w:val="00827B75"/>
    <w:rsid w:val="008320B9"/>
    <w:rsid w:val="0083368C"/>
    <w:rsid w:val="00840233"/>
    <w:rsid w:val="008436C0"/>
    <w:rsid w:val="00843FED"/>
    <w:rsid w:val="00844188"/>
    <w:rsid w:val="008545D7"/>
    <w:rsid w:val="008547B4"/>
    <w:rsid w:val="0085531C"/>
    <w:rsid w:val="00856D2E"/>
    <w:rsid w:val="00857B7C"/>
    <w:rsid w:val="008615BC"/>
    <w:rsid w:val="008645B3"/>
    <w:rsid w:val="00866B53"/>
    <w:rsid w:val="008675A1"/>
    <w:rsid w:val="008733E5"/>
    <w:rsid w:val="00876C09"/>
    <w:rsid w:val="0088418B"/>
    <w:rsid w:val="00884F9B"/>
    <w:rsid w:val="00886809"/>
    <w:rsid w:val="008914DE"/>
    <w:rsid w:val="00892D2D"/>
    <w:rsid w:val="00893A15"/>
    <w:rsid w:val="008A08A4"/>
    <w:rsid w:val="008A0D34"/>
    <w:rsid w:val="008A2753"/>
    <w:rsid w:val="008A3685"/>
    <w:rsid w:val="008A393A"/>
    <w:rsid w:val="008A7058"/>
    <w:rsid w:val="008B0ACE"/>
    <w:rsid w:val="008B161D"/>
    <w:rsid w:val="008B1BA3"/>
    <w:rsid w:val="008B27FB"/>
    <w:rsid w:val="008B5208"/>
    <w:rsid w:val="008C311A"/>
    <w:rsid w:val="008C5334"/>
    <w:rsid w:val="008C5658"/>
    <w:rsid w:val="008C6E4F"/>
    <w:rsid w:val="008C72A6"/>
    <w:rsid w:val="008D0506"/>
    <w:rsid w:val="008D0EB9"/>
    <w:rsid w:val="008D1E9D"/>
    <w:rsid w:val="008D3E77"/>
    <w:rsid w:val="008D3EC4"/>
    <w:rsid w:val="008E255B"/>
    <w:rsid w:val="008E2E01"/>
    <w:rsid w:val="008E40EF"/>
    <w:rsid w:val="008E5665"/>
    <w:rsid w:val="008E665C"/>
    <w:rsid w:val="008E7BB1"/>
    <w:rsid w:val="008F2F0D"/>
    <w:rsid w:val="00901F6D"/>
    <w:rsid w:val="00905BD6"/>
    <w:rsid w:val="00912027"/>
    <w:rsid w:val="009158AF"/>
    <w:rsid w:val="00915E79"/>
    <w:rsid w:val="00923D45"/>
    <w:rsid w:val="0092528C"/>
    <w:rsid w:val="009267CC"/>
    <w:rsid w:val="00927D24"/>
    <w:rsid w:val="009310FF"/>
    <w:rsid w:val="00931A19"/>
    <w:rsid w:val="00932A78"/>
    <w:rsid w:val="00932E93"/>
    <w:rsid w:val="00934FE9"/>
    <w:rsid w:val="009356CB"/>
    <w:rsid w:val="00935F40"/>
    <w:rsid w:val="00941CCE"/>
    <w:rsid w:val="00943232"/>
    <w:rsid w:val="00943A1A"/>
    <w:rsid w:val="009446F2"/>
    <w:rsid w:val="009454D4"/>
    <w:rsid w:val="00945A14"/>
    <w:rsid w:val="00947383"/>
    <w:rsid w:val="00954DF8"/>
    <w:rsid w:val="009552F1"/>
    <w:rsid w:val="0095769C"/>
    <w:rsid w:val="009579C8"/>
    <w:rsid w:val="00962D3A"/>
    <w:rsid w:val="00963998"/>
    <w:rsid w:val="00965E55"/>
    <w:rsid w:val="00965FC5"/>
    <w:rsid w:val="00971CF7"/>
    <w:rsid w:val="00977662"/>
    <w:rsid w:val="00977704"/>
    <w:rsid w:val="0098098E"/>
    <w:rsid w:val="00982BC0"/>
    <w:rsid w:val="00983B2B"/>
    <w:rsid w:val="00984335"/>
    <w:rsid w:val="00985DA1"/>
    <w:rsid w:val="009875C2"/>
    <w:rsid w:val="00990D7B"/>
    <w:rsid w:val="00993044"/>
    <w:rsid w:val="00995116"/>
    <w:rsid w:val="00995159"/>
    <w:rsid w:val="009A0F76"/>
    <w:rsid w:val="009A6DC3"/>
    <w:rsid w:val="009B2DDB"/>
    <w:rsid w:val="009B3522"/>
    <w:rsid w:val="009B5D04"/>
    <w:rsid w:val="009C0402"/>
    <w:rsid w:val="009D0E59"/>
    <w:rsid w:val="009D0FFF"/>
    <w:rsid w:val="009D6959"/>
    <w:rsid w:val="009E2322"/>
    <w:rsid w:val="009E5F92"/>
    <w:rsid w:val="009F049A"/>
    <w:rsid w:val="009F26C7"/>
    <w:rsid w:val="009F3E5C"/>
    <w:rsid w:val="009F73DF"/>
    <w:rsid w:val="00A0714B"/>
    <w:rsid w:val="00A07948"/>
    <w:rsid w:val="00A10E43"/>
    <w:rsid w:val="00A13E05"/>
    <w:rsid w:val="00A14688"/>
    <w:rsid w:val="00A14D04"/>
    <w:rsid w:val="00A14F54"/>
    <w:rsid w:val="00A15B93"/>
    <w:rsid w:val="00A16681"/>
    <w:rsid w:val="00A26EE0"/>
    <w:rsid w:val="00A31337"/>
    <w:rsid w:val="00A313FC"/>
    <w:rsid w:val="00A3141A"/>
    <w:rsid w:val="00A32730"/>
    <w:rsid w:val="00A32D0E"/>
    <w:rsid w:val="00A335F7"/>
    <w:rsid w:val="00A33965"/>
    <w:rsid w:val="00A35699"/>
    <w:rsid w:val="00A37A62"/>
    <w:rsid w:val="00A44E1D"/>
    <w:rsid w:val="00A45D09"/>
    <w:rsid w:val="00A46620"/>
    <w:rsid w:val="00A53272"/>
    <w:rsid w:val="00A61925"/>
    <w:rsid w:val="00A62233"/>
    <w:rsid w:val="00A642D3"/>
    <w:rsid w:val="00A75FCC"/>
    <w:rsid w:val="00A76A3C"/>
    <w:rsid w:val="00A77BDA"/>
    <w:rsid w:val="00A80740"/>
    <w:rsid w:val="00A862F7"/>
    <w:rsid w:val="00A933A8"/>
    <w:rsid w:val="00A9353C"/>
    <w:rsid w:val="00A937BB"/>
    <w:rsid w:val="00A93BBE"/>
    <w:rsid w:val="00A93C11"/>
    <w:rsid w:val="00A960B1"/>
    <w:rsid w:val="00A97864"/>
    <w:rsid w:val="00AA1DCD"/>
    <w:rsid w:val="00AA2798"/>
    <w:rsid w:val="00AA3B3E"/>
    <w:rsid w:val="00AA44AD"/>
    <w:rsid w:val="00AA6B35"/>
    <w:rsid w:val="00AB2B29"/>
    <w:rsid w:val="00AB62D3"/>
    <w:rsid w:val="00AB70A1"/>
    <w:rsid w:val="00AC1792"/>
    <w:rsid w:val="00AC6918"/>
    <w:rsid w:val="00AC6B17"/>
    <w:rsid w:val="00AD0421"/>
    <w:rsid w:val="00AD0D46"/>
    <w:rsid w:val="00AD1D4A"/>
    <w:rsid w:val="00AD4263"/>
    <w:rsid w:val="00AD57A8"/>
    <w:rsid w:val="00AD6740"/>
    <w:rsid w:val="00AD7203"/>
    <w:rsid w:val="00AD78FD"/>
    <w:rsid w:val="00AE2FB9"/>
    <w:rsid w:val="00AE3A15"/>
    <w:rsid w:val="00AF192A"/>
    <w:rsid w:val="00AF40DB"/>
    <w:rsid w:val="00AF4496"/>
    <w:rsid w:val="00B01D96"/>
    <w:rsid w:val="00B06A08"/>
    <w:rsid w:val="00B11849"/>
    <w:rsid w:val="00B12A8B"/>
    <w:rsid w:val="00B207CD"/>
    <w:rsid w:val="00B210CF"/>
    <w:rsid w:val="00B220E8"/>
    <w:rsid w:val="00B22B15"/>
    <w:rsid w:val="00B24139"/>
    <w:rsid w:val="00B24997"/>
    <w:rsid w:val="00B24F17"/>
    <w:rsid w:val="00B2794D"/>
    <w:rsid w:val="00B34962"/>
    <w:rsid w:val="00B35DF3"/>
    <w:rsid w:val="00B429F0"/>
    <w:rsid w:val="00B42D54"/>
    <w:rsid w:val="00B42ECB"/>
    <w:rsid w:val="00B4320D"/>
    <w:rsid w:val="00B4521E"/>
    <w:rsid w:val="00B46D8F"/>
    <w:rsid w:val="00B47335"/>
    <w:rsid w:val="00B52F27"/>
    <w:rsid w:val="00B63183"/>
    <w:rsid w:val="00B63567"/>
    <w:rsid w:val="00B64C70"/>
    <w:rsid w:val="00B659EA"/>
    <w:rsid w:val="00B718CA"/>
    <w:rsid w:val="00B71962"/>
    <w:rsid w:val="00B725EB"/>
    <w:rsid w:val="00B72DE5"/>
    <w:rsid w:val="00B77C20"/>
    <w:rsid w:val="00B84F14"/>
    <w:rsid w:val="00B8779B"/>
    <w:rsid w:val="00B934BF"/>
    <w:rsid w:val="00B94B8C"/>
    <w:rsid w:val="00BA10FD"/>
    <w:rsid w:val="00BA26B9"/>
    <w:rsid w:val="00BA579D"/>
    <w:rsid w:val="00BA68DD"/>
    <w:rsid w:val="00BB25E6"/>
    <w:rsid w:val="00BB4B37"/>
    <w:rsid w:val="00BB5BB3"/>
    <w:rsid w:val="00BB682F"/>
    <w:rsid w:val="00BC056F"/>
    <w:rsid w:val="00BC0DB2"/>
    <w:rsid w:val="00BC1FD9"/>
    <w:rsid w:val="00BC2000"/>
    <w:rsid w:val="00BC2DB9"/>
    <w:rsid w:val="00BD090E"/>
    <w:rsid w:val="00BD2D8B"/>
    <w:rsid w:val="00BD41FD"/>
    <w:rsid w:val="00BD568C"/>
    <w:rsid w:val="00BE285F"/>
    <w:rsid w:val="00BE7737"/>
    <w:rsid w:val="00BF2E01"/>
    <w:rsid w:val="00BF3108"/>
    <w:rsid w:val="00BF33A1"/>
    <w:rsid w:val="00BF4DEA"/>
    <w:rsid w:val="00C001D6"/>
    <w:rsid w:val="00C05E3B"/>
    <w:rsid w:val="00C10770"/>
    <w:rsid w:val="00C12BE8"/>
    <w:rsid w:val="00C15A3A"/>
    <w:rsid w:val="00C17C2A"/>
    <w:rsid w:val="00C22675"/>
    <w:rsid w:val="00C264CB"/>
    <w:rsid w:val="00C2731D"/>
    <w:rsid w:val="00C32D91"/>
    <w:rsid w:val="00C40C0C"/>
    <w:rsid w:val="00C40FE6"/>
    <w:rsid w:val="00C41781"/>
    <w:rsid w:val="00C43AEA"/>
    <w:rsid w:val="00C50DFF"/>
    <w:rsid w:val="00C51534"/>
    <w:rsid w:val="00C568E0"/>
    <w:rsid w:val="00C56DBF"/>
    <w:rsid w:val="00C6167D"/>
    <w:rsid w:val="00C664F7"/>
    <w:rsid w:val="00C70C06"/>
    <w:rsid w:val="00C71525"/>
    <w:rsid w:val="00C74567"/>
    <w:rsid w:val="00C80AAD"/>
    <w:rsid w:val="00C80F84"/>
    <w:rsid w:val="00C820C0"/>
    <w:rsid w:val="00C82587"/>
    <w:rsid w:val="00C878EB"/>
    <w:rsid w:val="00C91546"/>
    <w:rsid w:val="00C92A65"/>
    <w:rsid w:val="00C95474"/>
    <w:rsid w:val="00CA013D"/>
    <w:rsid w:val="00CA1F2C"/>
    <w:rsid w:val="00CA5707"/>
    <w:rsid w:val="00CA60AE"/>
    <w:rsid w:val="00CB1EBD"/>
    <w:rsid w:val="00CB584B"/>
    <w:rsid w:val="00CD1857"/>
    <w:rsid w:val="00CD4BE6"/>
    <w:rsid w:val="00CD5AF9"/>
    <w:rsid w:val="00CD63EC"/>
    <w:rsid w:val="00CD73BC"/>
    <w:rsid w:val="00CE09B0"/>
    <w:rsid w:val="00CE30A6"/>
    <w:rsid w:val="00CE78CC"/>
    <w:rsid w:val="00CF0A77"/>
    <w:rsid w:val="00CF475C"/>
    <w:rsid w:val="00CF65C4"/>
    <w:rsid w:val="00CF7117"/>
    <w:rsid w:val="00D03B87"/>
    <w:rsid w:val="00D05424"/>
    <w:rsid w:val="00D06CBD"/>
    <w:rsid w:val="00D07865"/>
    <w:rsid w:val="00D15D24"/>
    <w:rsid w:val="00D2087A"/>
    <w:rsid w:val="00D26F16"/>
    <w:rsid w:val="00D347AD"/>
    <w:rsid w:val="00D34E2F"/>
    <w:rsid w:val="00D35563"/>
    <w:rsid w:val="00D35B4D"/>
    <w:rsid w:val="00D40288"/>
    <w:rsid w:val="00D420AF"/>
    <w:rsid w:val="00D450E8"/>
    <w:rsid w:val="00D47F9D"/>
    <w:rsid w:val="00D50072"/>
    <w:rsid w:val="00D5089C"/>
    <w:rsid w:val="00D51135"/>
    <w:rsid w:val="00D5138F"/>
    <w:rsid w:val="00D531E8"/>
    <w:rsid w:val="00D53B83"/>
    <w:rsid w:val="00D558FD"/>
    <w:rsid w:val="00D61F69"/>
    <w:rsid w:val="00D64405"/>
    <w:rsid w:val="00D64B98"/>
    <w:rsid w:val="00D71A5E"/>
    <w:rsid w:val="00D75180"/>
    <w:rsid w:val="00D761D7"/>
    <w:rsid w:val="00D77360"/>
    <w:rsid w:val="00D80B1F"/>
    <w:rsid w:val="00D821F4"/>
    <w:rsid w:val="00D8535B"/>
    <w:rsid w:val="00D86053"/>
    <w:rsid w:val="00D920AA"/>
    <w:rsid w:val="00D94F66"/>
    <w:rsid w:val="00D954C6"/>
    <w:rsid w:val="00D96488"/>
    <w:rsid w:val="00D970E3"/>
    <w:rsid w:val="00D971B7"/>
    <w:rsid w:val="00DA17FE"/>
    <w:rsid w:val="00DA61FF"/>
    <w:rsid w:val="00DA66A0"/>
    <w:rsid w:val="00DA6C9C"/>
    <w:rsid w:val="00DB10E9"/>
    <w:rsid w:val="00DC094E"/>
    <w:rsid w:val="00DC3AE5"/>
    <w:rsid w:val="00DC472C"/>
    <w:rsid w:val="00DC546C"/>
    <w:rsid w:val="00DC6037"/>
    <w:rsid w:val="00DC66BF"/>
    <w:rsid w:val="00DC7E00"/>
    <w:rsid w:val="00DD28AE"/>
    <w:rsid w:val="00DD36B4"/>
    <w:rsid w:val="00DD6C6D"/>
    <w:rsid w:val="00DE102E"/>
    <w:rsid w:val="00DE2DDA"/>
    <w:rsid w:val="00DE62BD"/>
    <w:rsid w:val="00DE76BE"/>
    <w:rsid w:val="00DF0809"/>
    <w:rsid w:val="00DF1C3D"/>
    <w:rsid w:val="00E02E62"/>
    <w:rsid w:val="00E04F0D"/>
    <w:rsid w:val="00E061E2"/>
    <w:rsid w:val="00E07435"/>
    <w:rsid w:val="00E07DAD"/>
    <w:rsid w:val="00E130F2"/>
    <w:rsid w:val="00E20529"/>
    <w:rsid w:val="00E22AB9"/>
    <w:rsid w:val="00E25902"/>
    <w:rsid w:val="00E310B6"/>
    <w:rsid w:val="00E31BCD"/>
    <w:rsid w:val="00E33D9D"/>
    <w:rsid w:val="00E4231D"/>
    <w:rsid w:val="00E43EED"/>
    <w:rsid w:val="00E44515"/>
    <w:rsid w:val="00E462A3"/>
    <w:rsid w:val="00E47C50"/>
    <w:rsid w:val="00E51407"/>
    <w:rsid w:val="00E5212C"/>
    <w:rsid w:val="00E603DC"/>
    <w:rsid w:val="00E6053C"/>
    <w:rsid w:val="00E62129"/>
    <w:rsid w:val="00E6507A"/>
    <w:rsid w:val="00E71170"/>
    <w:rsid w:val="00E72389"/>
    <w:rsid w:val="00E734F4"/>
    <w:rsid w:val="00E74110"/>
    <w:rsid w:val="00E75F9F"/>
    <w:rsid w:val="00E77104"/>
    <w:rsid w:val="00E77311"/>
    <w:rsid w:val="00E82C5D"/>
    <w:rsid w:val="00E83EFC"/>
    <w:rsid w:val="00E84851"/>
    <w:rsid w:val="00E9026D"/>
    <w:rsid w:val="00E907D3"/>
    <w:rsid w:val="00E928C0"/>
    <w:rsid w:val="00EA0AF7"/>
    <w:rsid w:val="00EA169A"/>
    <w:rsid w:val="00EA331B"/>
    <w:rsid w:val="00EA5561"/>
    <w:rsid w:val="00EA7FA3"/>
    <w:rsid w:val="00EB08D0"/>
    <w:rsid w:val="00EB4F16"/>
    <w:rsid w:val="00EB715A"/>
    <w:rsid w:val="00EB7505"/>
    <w:rsid w:val="00EC1DC2"/>
    <w:rsid w:val="00EC29AE"/>
    <w:rsid w:val="00EC3AB8"/>
    <w:rsid w:val="00ED393A"/>
    <w:rsid w:val="00ED666D"/>
    <w:rsid w:val="00ED6F00"/>
    <w:rsid w:val="00EE1627"/>
    <w:rsid w:val="00EE5769"/>
    <w:rsid w:val="00EE618E"/>
    <w:rsid w:val="00EE6DB1"/>
    <w:rsid w:val="00EF16C8"/>
    <w:rsid w:val="00EF6148"/>
    <w:rsid w:val="00F0029E"/>
    <w:rsid w:val="00F0142E"/>
    <w:rsid w:val="00F02153"/>
    <w:rsid w:val="00F02BB8"/>
    <w:rsid w:val="00F03B97"/>
    <w:rsid w:val="00F06CDA"/>
    <w:rsid w:val="00F07747"/>
    <w:rsid w:val="00F12526"/>
    <w:rsid w:val="00F14569"/>
    <w:rsid w:val="00F16F65"/>
    <w:rsid w:val="00F214F0"/>
    <w:rsid w:val="00F227E1"/>
    <w:rsid w:val="00F22D67"/>
    <w:rsid w:val="00F31EE3"/>
    <w:rsid w:val="00F356B8"/>
    <w:rsid w:val="00F359B4"/>
    <w:rsid w:val="00F402EB"/>
    <w:rsid w:val="00F40F96"/>
    <w:rsid w:val="00F444A2"/>
    <w:rsid w:val="00F4516A"/>
    <w:rsid w:val="00F45BE9"/>
    <w:rsid w:val="00F50AE0"/>
    <w:rsid w:val="00F54034"/>
    <w:rsid w:val="00F54A50"/>
    <w:rsid w:val="00F54FA8"/>
    <w:rsid w:val="00F56FD2"/>
    <w:rsid w:val="00F5718D"/>
    <w:rsid w:val="00F60012"/>
    <w:rsid w:val="00F609CF"/>
    <w:rsid w:val="00F60EE7"/>
    <w:rsid w:val="00F62D71"/>
    <w:rsid w:val="00F63FB5"/>
    <w:rsid w:val="00F673FB"/>
    <w:rsid w:val="00F675B2"/>
    <w:rsid w:val="00F712E9"/>
    <w:rsid w:val="00F7147D"/>
    <w:rsid w:val="00F717A6"/>
    <w:rsid w:val="00F74040"/>
    <w:rsid w:val="00F758B9"/>
    <w:rsid w:val="00F76794"/>
    <w:rsid w:val="00F7744D"/>
    <w:rsid w:val="00F81717"/>
    <w:rsid w:val="00F823B9"/>
    <w:rsid w:val="00F84533"/>
    <w:rsid w:val="00F8481A"/>
    <w:rsid w:val="00F84D3C"/>
    <w:rsid w:val="00F91E40"/>
    <w:rsid w:val="00F9339C"/>
    <w:rsid w:val="00F93845"/>
    <w:rsid w:val="00F9488A"/>
    <w:rsid w:val="00F95DEE"/>
    <w:rsid w:val="00F96575"/>
    <w:rsid w:val="00F9790B"/>
    <w:rsid w:val="00F97FE8"/>
    <w:rsid w:val="00FA01FA"/>
    <w:rsid w:val="00FA141C"/>
    <w:rsid w:val="00FA1FE2"/>
    <w:rsid w:val="00FA4C6B"/>
    <w:rsid w:val="00FA5B29"/>
    <w:rsid w:val="00FA6FE4"/>
    <w:rsid w:val="00FB046B"/>
    <w:rsid w:val="00FB1E48"/>
    <w:rsid w:val="00FB25E4"/>
    <w:rsid w:val="00FB279D"/>
    <w:rsid w:val="00FB7D15"/>
    <w:rsid w:val="00FC33C6"/>
    <w:rsid w:val="00FC7679"/>
    <w:rsid w:val="00FD03B8"/>
    <w:rsid w:val="00FD0F63"/>
    <w:rsid w:val="00FD40CB"/>
    <w:rsid w:val="00FE32CC"/>
    <w:rsid w:val="00FE3C2B"/>
    <w:rsid w:val="00FE3C78"/>
    <w:rsid w:val="00FE4F53"/>
    <w:rsid w:val="00FF120B"/>
    <w:rsid w:val="00FF3A0E"/>
    <w:rsid w:val="00FF62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8CD0"/>
  <w15:chartTrackingRefBased/>
  <w15:docId w15:val="{EDF9BB40-7811-447F-9E88-5D40A041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579C8"/>
    <w:pPr>
      <w:spacing w:after="0" w:line="240" w:lineRule="auto"/>
    </w:pPr>
  </w:style>
  <w:style w:type="character" w:styleId="Hipervnculo">
    <w:name w:val="Hyperlink"/>
    <w:basedOn w:val="Fuentedeprrafopredeter"/>
    <w:uiPriority w:val="99"/>
    <w:unhideWhenUsed/>
    <w:rsid w:val="009579C8"/>
    <w:rPr>
      <w:color w:val="0563C1" w:themeColor="hyperlink"/>
      <w:u w:val="single"/>
    </w:rPr>
  </w:style>
  <w:style w:type="character" w:styleId="Hipervnculovisitado">
    <w:name w:val="FollowedHyperlink"/>
    <w:basedOn w:val="Fuentedeprrafopredeter"/>
    <w:uiPriority w:val="99"/>
    <w:semiHidden/>
    <w:unhideWhenUsed/>
    <w:rsid w:val="009579C8"/>
    <w:rPr>
      <w:color w:val="954F72" w:themeColor="followedHyperlink"/>
      <w:u w:val="single"/>
    </w:rPr>
  </w:style>
  <w:style w:type="paragraph" w:styleId="Prrafodelista">
    <w:name w:val="List Paragraph"/>
    <w:basedOn w:val="Normal"/>
    <w:uiPriority w:val="34"/>
    <w:qFormat/>
    <w:rsid w:val="003D2A96"/>
    <w:pPr>
      <w:ind w:left="720"/>
      <w:contextualSpacing/>
    </w:pPr>
  </w:style>
  <w:style w:type="table" w:styleId="Tablaconcuadrcula">
    <w:name w:val="Table Grid"/>
    <w:basedOn w:val="Tablanormal"/>
    <w:uiPriority w:val="39"/>
    <w:rsid w:val="00FF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FF3A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032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861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immujerestlaq@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ujeres.tlaquepaque.gob.mx/transparencia/topic/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jeres.tlaquepaque.gob.mx" TargetMode="External"/><Relationship Id="rId11" Type="http://schemas.openxmlformats.org/officeDocument/2006/relationships/hyperlink" Target="https://mujeres.tlaquepaque.gob.mx/transparencia/topic/122" TargetMode="External"/><Relationship Id="rId5" Type="http://schemas.openxmlformats.org/officeDocument/2006/relationships/image" Target="media/image1.png"/><Relationship Id="rId10" Type="http://schemas.openxmlformats.org/officeDocument/2006/relationships/hyperlink" Target="https://www.itei.org.mx/v3/documentos/dpdp/formatorrpdp_itei.docx" TargetMode="External"/><Relationship Id="rId4" Type="http://schemas.openxmlformats.org/officeDocument/2006/relationships/webSettings" Target="webSettings.xml"/><Relationship Id="rId9" Type="http://schemas.openxmlformats.org/officeDocument/2006/relationships/hyperlink" Target="https://www.itei.org.mx/v4/procedimientos/proteccion_da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2444</Words>
  <Characters>13446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JOSE DE JESUS AHUMADA MEDINA</cp:lastModifiedBy>
  <cp:revision>4</cp:revision>
  <cp:lastPrinted>2023-02-14T17:52:00Z</cp:lastPrinted>
  <dcterms:created xsi:type="dcterms:W3CDTF">2023-02-14T18:17:00Z</dcterms:created>
  <dcterms:modified xsi:type="dcterms:W3CDTF">2025-01-08T20:47:00Z</dcterms:modified>
</cp:coreProperties>
</file>